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BF" w:rsidRDefault="00CD22BF" w:rsidP="007818C6">
      <w:pPr>
        <w:rPr>
          <w:sz w:val="28"/>
          <w:szCs w:val="28"/>
        </w:rPr>
      </w:pP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108"/>
        <w:gridCol w:w="4192"/>
      </w:tblGrid>
      <w:tr w:rsidR="00CD22BF" w:rsidTr="00CD22BF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D22BF" w:rsidRDefault="00CD22B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D22BF" w:rsidRDefault="00CD22B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>
              <w:rPr>
                <w:rFonts w:ascii="ER Bukinist Bashkir" w:hAnsi="ER Bukinist Bashkir"/>
                <w:sz w:val="18"/>
              </w:rPr>
              <w:t>Д</w:t>
            </w:r>
            <w:proofErr w:type="gramStart"/>
            <w:r>
              <w:rPr>
                <w:rFonts w:ascii="ER Bukinist Bashkir" w:hAnsi="ER Bukinist Bashkir"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sz w:val="18"/>
              </w:rPr>
              <w:t>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22BF" w:rsidRDefault="00CD22B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D22BF" w:rsidRDefault="00CD22B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D22BF" w:rsidRPr="00CD22BF" w:rsidRDefault="00CD22BF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CD22BF" w:rsidRDefault="00CD22BF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CD22BF" w:rsidRDefault="00CD22BF" w:rsidP="00CD22BF">
      <w:pPr>
        <w:rPr>
          <w:rFonts w:eastAsia="Arial Unicode MS"/>
          <w:b/>
          <w:sz w:val="26"/>
          <w:szCs w:val="26"/>
        </w:rPr>
      </w:pPr>
      <w:r>
        <w:rPr>
          <w:rFonts w:ascii="Cambria Math" w:hAnsi="Cambria Math" w:cs="Cambria Math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CD22BF" w:rsidRDefault="00CD22BF" w:rsidP="00CD22BF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D22BF" w:rsidRDefault="00CD22BF" w:rsidP="00CD22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14 ноябрь 2018 г.</w:t>
      </w:r>
      <w:r>
        <w:rPr>
          <w:b/>
          <w:sz w:val="28"/>
          <w:szCs w:val="28"/>
        </w:rPr>
        <w:tab/>
        <w:t xml:space="preserve">                     №  89                       14 ноября 2018 г.</w:t>
      </w:r>
    </w:p>
    <w:p w:rsidR="00CD22BF" w:rsidRDefault="00CD22BF" w:rsidP="00CD22BF">
      <w:pPr>
        <w:jc w:val="both"/>
        <w:outlineLvl w:val="0"/>
        <w:rPr>
          <w:sz w:val="28"/>
          <w:szCs w:val="28"/>
        </w:rPr>
      </w:pPr>
    </w:p>
    <w:p w:rsidR="00CD22BF" w:rsidRDefault="00CD22BF" w:rsidP="00CD22BF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pacing w:val="1"/>
          <w:sz w:val="28"/>
          <w:szCs w:val="28"/>
        </w:rPr>
        <w:t>формы реестра источников дохода сельского поселения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1"/>
          <w:sz w:val="28"/>
          <w:szCs w:val="28"/>
        </w:rPr>
        <w:t>Дюртюлинский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pacing w:val="1"/>
          <w:sz w:val="28"/>
          <w:szCs w:val="28"/>
        </w:rPr>
        <w:t>Шаранский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район Республики Башкортостан, направляемого в составе документов и материалов, представляемых одновременно с проектом решения о бюджете сельского поселения, в Совет сельского поселения </w:t>
      </w:r>
      <w:proofErr w:type="spellStart"/>
      <w:r>
        <w:rPr>
          <w:b/>
          <w:color w:val="000000"/>
          <w:spacing w:val="1"/>
          <w:sz w:val="28"/>
          <w:szCs w:val="28"/>
        </w:rPr>
        <w:t>Дюртюлинский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pacing w:val="1"/>
          <w:sz w:val="28"/>
          <w:szCs w:val="28"/>
        </w:rPr>
        <w:t>Шаранский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район Республики Башкортостан </w:t>
      </w:r>
    </w:p>
    <w:p w:rsidR="00CD22BF" w:rsidRDefault="00CD22BF" w:rsidP="00CD22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Порядка формирования и ведения </w:t>
      </w:r>
      <w:proofErr w:type="gramStart"/>
      <w:r>
        <w:rPr>
          <w:sz w:val="28"/>
          <w:szCs w:val="28"/>
        </w:rPr>
        <w:t>реестра источников доходов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постановлением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2017 года № 90,</w:t>
      </w:r>
    </w:p>
    <w:p w:rsidR="00CD22BF" w:rsidRDefault="00CD22BF" w:rsidP="00CD22BF">
      <w:pPr>
        <w:autoSpaceDE w:val="0"/>
        <w:autoSpaceDN w:val="0"/>
        <w:adjustRightInd w:val="0"/>
        <w:ind w:firstLine="708"/>
        <w:outlineLvl w:val="1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22BF" w:rsidRDefault="00CD22BF" w:rsidP="00CD22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Утвердить прилагаемую форму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реестра источников доходов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сельского поселения,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D22BF" w:rsidRDefault="00CD22BF" w:rsidP="00CD22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 xml:space="preserve">Признать утратившим силу постановление  администрации сельского поселения </w:t>
      </w:r>
      <w:proofErr w:type="spellStart"/>
      <w:r>
        <w:rPr>
          <w:color w:val="000000"/>
          <w:spacing w:val="1"/>
          <w:sz w:val="28"/>
          <w:szCs w:val="28"/>
        </w:rPr>
        <w:t>Дюртюлинский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Шаранский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от </w:t>
      </w:r>
      <w:r>
        <w:rPr>
          <w:spacing w:val="1"/>
          <w:sz w:val="28"/>
          <w:szCs w:val="28"/>
        </w:rPr>
        <w:t>06 декабря 2017 г. N  91</w:t>
      </w:r>
      <w:r>
        <w:rPr>
          <w:color w:val="000000"/>
          <w:spacing w:val="1"/>
          <w:sz w:val="28"/>
          <w:szCs w:val="28"/>
        </w:rPr>
        <w:t xml:space="preserve"> "Об утверждении формы реестра источников </w:t>
      </w: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>муниципального района, в Совет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Шаранский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Башкортостан.</w:t>
      </w:r>
    </w:p>
    <w:p w:rsidR="00CD22BF" w:rsidRDefault="00CD22BF" w:rsidP="00CD22B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CD22BF" w:rsidRDefault="00CD22BF" w:rsidP="00CD22BF">
      <w:pPr>
        <w:rPr>
          <w:sz w:val="28"/>
          <w:szCs w:val="28"/>
        </w:rPr>
      </w:pPr>
    </w:p>
    <w:p w:rsidR="00CD22BF" w:rsidRDefault="00CD22BF" w:rsidP="00CD22BF">
      <w:pPr>
        <w:rPr>
          <w:sz w:val="28"/>
          <w:szCs w:val="28"/>
        </w:rPr>
      </w:pPr>
    </w:p>
    <w:p w:rsidR="00247ACD" w:rsidRDefault="00CD22BF" w:rsidP="00CD22BF">
      <w:pPr>
        <w:rPr>
          <w:sz w:val="28"/>
          <w:szCs w:val="28"/>
        </w:rPr>
        <w:sectPr w:rsidR="00247ACD" w:rsidSect="00CD22BF">
          <w:pgSz w:w="11907" w:h="16839" w:code="9"/>
          <w:pgMar w:top="567" w:right="851" w:bottom="567" w:left="1418" w:header="0" w:footer="0" w:gutter="0"/>
          <w:cols w:space="720"/>
          <w:docGrid w:linePitch="326"/>
        </w:sectPr>
      </w:pPr>
      <w:bookmarkStart w:id="0" w:name="_GoBack"/>
      <w:bookmarkEnd w:id="0"/>
      <w:r>
        <w:rPr>
          <w:sz w:val="28"/>
          <w:szCs w:val="28"/>
        </w:rPr>
        <w:t xml:space="preserve"> Глава сельского поселения                                               Л.Н. </w:t>
      </w:r>
      <w:proofErr w:type="spellStart"/>
      <w:r>
        <w:rPr>
          <w:sz w:val="28"/>
          <w:szCs w:val="28"/>
        </w:rPr>
        <w:t>Гибатова</w:t>
      </w:r>
      <w:proofErr w:type="spellEnd"/>
      <w:r>
        <w:rPr>
          <w:sz w:val="28"/>
          <w:szCs w:val="28"/>
        </w:rPr>
        <w:t xml:space="preserve">   </w:t>
      </w:r>
    </w:p>
    <w:p w:rsidR="00247ACD" w:rsidRPr="00D44D09" w:rsidRDefault="00247ACD" w:rsidP="00247ACD">
      <w:pPr>
        <w:ind w:left="10348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47ACD" w:rsidRPr="00373A3F" w:rsidRDefault="00247ACD" w:rsidP="00373A3F">
      <w:pPr>
        <w:ind w:left="10348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 администрации сельского поселения</w:t>
      </w:r>
      <w:r w:rsidR="00CD22BF">
        <w:rPr>
          <w:sz w:val="28"/>
          <w:szCs w:val="28"/>
        </w:rPr>
        <w:t xml:space="preserve"> </w:t>
      </w:r>
      <w:proofErr w:type="spellStart"/>
      <w:r w:rsidR="00CD22BF">
        <w:rPr>
          <w:sz w:val="28"/>
          <w:szCs w:val="28"/>
        </w:rPr>
        <w:t>Дюртюлинский</w:t>
      </w:r>
      <w:proofErr w:type="spellEnd"/>
      <w:r w:rsidR="00CD22BF">
        <w:rPr>
          <w:sz w:val="28"/>
          <w:szCs w:val="28"/>
        </w:rPr>
        <w:t xml:space="preserve">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</w:t>
      </w:r>
      <w:proofErr w:type="spellStart"/>
      <w:r w:rsidR="00475768">
        <w:rPr>
          <w:sz w:val="28"/>
          <w:szCs w:val="28"/>
        </w:rPr>
        <w:t>Шаранский</w:t>
      </w:r>
      <w:proofErr w:type="spellEnd"/>
      <w:r w:rsidR="0047576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 xml:space="preserve">от </w:t>
      </w:r>
      <w:r w:rsidR="00CD22B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1E1EBF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289C">
        <w:rPr>
          <w:sz w:val="28"/>
          <w:szCs w:val="28"/>
        </w:rPr>
        <w:t xml:space="preserve"> </w:t>
      </w:r>
      <w:r w:rsidR="00CD22BF">
        <w:rPr>
          <w:sz w:val="28"/>
          <w:szCs w:val="28"/>
        </w:rPr>
        <w:t>89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373A3F" w:rsidP="00CD22BF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</w:t>
      </w:r>
      <w:r w:rsidR="00CD22BF">
        <w:rPr>
          <w:b/>
          <w:sz w:val="28"/>
          <w:szCs w:val="28"/>
        </w:rPr>
        <w:t xml:space="preserve"> </w:t>
      </w:r>
      <w:proofErr w:type="spellStart"/>
      <w:r w:rsidR="00CD22BF">
        <w:rPr>
          <w:b/>
          <w:sz w:val="28"/>
          <w:szCs w:val="28"/>
        </w:rPr>
        <w:t>Дюртюлинский</w:t>
      </w:r>
      <w:proofErr w:type="spellEnd"/>
      <w:r w:rsidR="00CD22BF">
        <w:rPr>
          <w:b/>
          <w:sz w:val="28"/>
          <w:szCs w:val="28"/>
        </w:rPr>
        <w:t xml:space="preserve"> </w:t>
      </w:r>
      <w:r w:rsidR="007818C6" w:rsidRPr="007818C6">
        <w:rPr>
          <w:b/>
          <w:sz w:val="28"/>
          <w:szCs w:val="28"/>
        </w:rPr>
        <w:t>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 xml:space="preserve">муниципального района </w:t>
      </w:r>
      <w:proofErr w:type="spellStart"/>
      <w:r w:rsidRPr="00373A3F">
        <w:rPr>
          <w:b/>
          <w:sz w:val="28"/>
          <w:szCs w:val="28"/>
        </w:rPr>
        <w:t>Шаранский</w:t>
      </w:r>
      <w:proofErr w:type="spellEnd"/>
      <w:r w:rsidRPr="00373A3F">
        <w:rPr>
          <w:b/>
          <w:sz w:val="28"/>
          <w:szCs w:val="28"/>
        </w:rPr>
        <w:t xml:space="preserve"> район Республики</w:t>
      </w:r>
      <w:r>
        <w:rPr>
          <w:b/>
          <w:sz w:val="28"/>
          <w:szCs w:val="28"/>
        </w:rPr>
        <w:t xml:space="preserve"> </w:t>
      </w:r>
      <w:r w:rsidR="00247ACD">
        <w:rPr>
          <w:b/>
          <w:sz w:val="28"/>
          <w:szCs w:val="28"/>
        </w:rPr>
        <w:t>на 20</w:t>
      </w:r>
      <w:r w:rsidR="00CD22BF">
        <w:rPr>
          <w:b/>
          <w:sz w:val="28"/>
          <w:szCs w:val="28"/>
        </w:rPr>
        <w:t xml:space="preserve">19 </w:t>
      </w:r>
      <w:r w:rsidR="00247ACD">
        <w:rPr>
          <w:b/>
          <w:sz w:val="28"/>
          <w:szCs w:val="28"/>
        </w:rPr>
        <w:t xml:space="preserve">год </w:t>
      </w:r>
      <w:r w:rsidR="00D67B29">
        <w:rPr>
          <w:b/>
          <w:sz w:val="28"/>
          <w:szCs w:val="28"/>
        </w:rPr>
        <w:t>и на</w:t>
      </w:r>
      <w:r w:rsidR="00247ACD">
        <w:rPr>
          <w:b/>
          <w:sz w:val="28"/>
          <w:szCs w:val="28"/>
        </w:rPr>
        <w:t xml:space="preserve"> плановый период 20</w:t>
      </w:r>
      <w:r w:rsidR="00CD22BF">
        <w:rPr>
          <w:b/>
          <w:sz w:val="28"/>
          <w:szCs w:val="28"/>
        </w:rPr>
        <w:t xml:space="preserve">20 </w:t>
      </w:r>
      <w:r w:rsidR="00247ACD">
        <w:rPr>
          <w:b/>
          <w:sz w:val="28"/>
          <w:szCs w:val="28"/>
        </w:rPr>
        <w:t>и 20</w:t>
      </w:r>
      <w:r w:rsidR="00CD22BF">
        <w:rPr>
          <w:b/>
          <w:sz w:val="28"/>
          <w:szCs w:val="28"/>
        </w:rPr>
        <w:t>21</w:t>
      </w:r>
      <w:r w:rsidR="00247ACD">
        <w:rPr>
          <w:b/>
          <w:sz w:val="28"/>
          <w:szCs w:val="28"/>
        </w:rPr>
        <w:t>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proofErr w:type="gramStart"/>
            <w:r w:rsidRPr="00BB10CF">
              <w:t>п</w:t>
            </w:r>
            <w:proofErr w:type="gramEnd"/>
            <w:r w:rsidRPr="00BB10CF"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gramStart"/>
            <w:r>
              <w:t>Утвержден</w:t>
            </w:r>
            <w:r w:rsidR="00FE3DD4">
              <w:t>-</w:t>
            </w:r>
            <w:proofErr w:type="spellStart"/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/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1F4B" w:rsidRPr="00CE7E71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2BF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CD22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2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22B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UserXP</cp:lastModifiedBy>
  <cp:revision>3</cp:revision>
  <cp:lastPrinted>2017-11-15T11:35:00Z</cp:lastPrinted>
  <dcterms:created xsi:type="dcterms:W3CDTF">2018-11-22T08:07:00Z</dcterms:created>
  <dcterms:modified xsi:type="dcterms:W3CDTF">2018-11-28T07:08:00Z</dcterms:modified>
</cp:coreProperties>
</file>