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85" w:rsidRDefault="006D4C85" w:rsidP="006D4C85">
      <w:pPr>
        <w:spacing w:after="0" w:line="240" w:lineRule="auto"/>
        <w:textAlignment w:val="baseline"/>
        <w:outlineLvl w:val="1"/>
      </w:pPr>
    </w:p>
    <w:p w:rsidR="00A25D93" w:rsidRDefault="006D4C85" w:rsidP="006D4C85">
      <w:pPr>
        <w:spacing w:after="0" w:line="240" w:lineRule="auto"/>
        <w:ind w:left="-1276"/>
        <w:textAlignment w:val="baseline"/>
        <w:outlineLvl w:val="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D1728" wp14:editId="4C0E3A0A">
                <wp:simplePos x="0" y="0"/>
                <wp:positionH relativeFrom="column">
                  <wp:posOffset>4023995</wp:posOffset>
                </wp:positionH>
                <wp:positionV relativeFrom="paragraph">
                  <wp:posOffset>99060</wp:posOffset>
                </wp:positionV>
                <wp:extent cx="2019300" cy="327025"/>
                <wp:effectExtent l="0" t="0" r="0" b="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2702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C85" w:rsidRPr="006D4C85" w:rsidRDefault="006D4C85" w:rsidP="006D4C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D4C8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ЕНС для ЮЛ и ИП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316.85pt;margin-top:7.8pt;width:159pt;height:2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" fillcolor="#00b0f0" stroked="f" strokeweight="2pt">
                <v:textbox>
                  <w:txbxContent>
                    <w:p w:rsidR="006D4C85" w:rsidRPr="006D4C85" w:rsidRDefault="006D4C85" w:rsidP="006D4C8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D4C8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ЕНС для ЮЛ и ИП</w:t>
                      </w:r>
                    </w:p>
                  </w:txbxContent>
                </v:textbox>
              </v:roundrect>
            </w:pict>
          </mc:Fallback>
        </mc:AlternateContent>
      </w:r>
      <w:r w:rsidRPr="00A85FF8">
        <w:rPr>
          <w:rFonts w:ascii="PF Din Text Comp Pro" w:hAnsi="PF Din Text Comp Pro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690BA" wp14:editId="441AF45B">
                <wp:simplePos x="0" y="0"/>
                <wp:positionH relativeFrom="column">
                  <wp:posOffset>-97790</wp:posOffset>
                </wp:positionH>
                <wp:positionV relativeFrom="paragraph">
                  <wp:posOffset>99060</wp:posOffset>
                </wp:positionV>
                <wp:extent cx="2865755" cy="338455"/>
                <wp:effectExtent l="0" t="0" r="0" b="0"/>
                <wp:wrapNone/>
                <wp:docPr id="13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33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4C85" w:rsidRPr="006D4C85" w:rsidRDefault="006D4C85" w:rsidP="006D4C85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D4C85">
                              <w:rPr>
                                <w:rFonts w:ascii="Arial" w:hAnsi="Arial" w:cs="Ari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Межрайонная инспекция ФНС России №4 </w:t>
                            </w:r>
                          </w:p>
                          <w:p w:rsidR="006D4C85" w:rsidRPr="006D4C85" w:rsidRDefault="006D4C85" w:rsidP="006D4C85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D4C85">
                              <w:rPr>
                                <w:rFonts w:ascii="Arial" w:hAnsi="Arial" w:cs="Arial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по Республике Башкортостан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8" o:spid="_x0000_s1027" style="position:absolute;left:0;text-align:left;margin-left:-7.7pt;margin-top:7.8pt;width:225.65pt;height:26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" filled="f" stroked="f">
                <v:textbox style="mso-fit-shape-to-text:t">
                  <w:txbxContent>
                    <w:p w:rsidR="006D4C85" w:rsidRPr="006D4C85" w:rsidRDefault="006D4C85" w:rsidP="006D4C85">
                      <w:pPr>
                        <w:pStyle w:val="a5"/>
                        <w:spacing w:before="0" w:beforeAutospacing="0" w:after="0" w:afterAutospacing="0"/>
                        <w:rPr>
                          <w:rFonts w:ascii="Arial" w:hAnsi="Arial" w:cs="Ari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</w:pPr>
                      <w:r w:rsidRPr="006D4C85">
                        <w:rPr>
                          <w:rFonts w:ascii="Arial" w:hAnsi="Arial" w:cs="Ari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 xml:space="preserve">Межрайонная инспекция ФНС России №4 </w:t>
                      </w:r>
                    </w:p>
                    <w:p w:rsidR="006D4C85" w:rsidRPr="006D4C85" w:rsidRDefault="006D4C85" w:rsidP="006D4C85">
                      <w:pPr>
                        <w:pStyle w:val="a5"/>
                        <w:spacing w:before="0" w:beforeAutospacing="0" w:after="0" w:afterAutospacing="0"/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D4C85">
                        <w:rPr>
                          <w:rFonts w:ascii="Arial" w:hAnsi="Arial" w:cs="Arial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>по Республике Башкортостан</w:t>
                      </w:r>
                    </w:p>
                  </w:txbxContent>
                </v:textbox>
              </v:rect>
            </w:pict>
          </mc:Fallback>
        </mc:AlternateContent>
      </w:r>
      <w:r w:rsidRPr="00A85FF8">
        <w:rPr>
          <w:rFonts w:ascii="PF Din Text Comp Pro" w:hAnsi="PF Din Text Comp Pro"/>
          <w:noProof/>
          <w:lang w:eastAsia="ru-RU"/>
        </w:rPr>
        <w:drawing>
          <wp:inline distT="0" distB="0" distL="0" distR="0" wp14:anchorId="0A37BEAE" wp14:editId="179ADA2D">
            <wp:extent cx="586854" cy="595284"/>
            <wp:effectExtent l="0" t="0" r="381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08" cy="59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25D93" w:rsidRDefault="00A25D93" w:rsidP="00E95D56">
      <w:pPr>
        <w:spacing w:after="0" w:line="240" w:lineRule="auto"/>
        <w:jc w:val="center"/>
        <w:textAlignment w:val="baseline"/>
        <w:outlineLvl w:val="1"/>
      </w:pPr>
    </w:p>
    <w:p w:rsidR="0086148B" w:rsidRDefault="0086148B" w:rsidP="00E95D56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E95D56" w:rsidRPr="00A25D93" w:rsidRDefault="00A25D93" w:rsidP="00E95D56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Табли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ца</w:t>
      </w:r>
    </w:p>
    <w:p w:rsidR="00E95D56" w:rsidRPr="00A25D93" w:rsidRDefault="00E95D56" w:rsidP="0086148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25D9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сроков представления Уведомлений</w:t>
      </w:r>
    </w:p>
    <w:p w:rsidR="00D77F0B" w:rsidRDefault="00E95D56" w:rsidP="0086148B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25D9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 исчисленных суммах налогов, авансовых платежей по налогам, сборов, страховых взносов в 2023 году</w:t>
      </w:r>
    </w:p>
    <w:p w:rsidR="0086148B" w:rsidRPr="00A25D93" w:rsidRDefault="0086148B" w:rsidP="00E95D56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E95D56" w:rsidRPr="00A25D93" w:rsidRDefault="00E95D56" w:rsidP="00E95D56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tbl>
      <w:tblPr>
        <w:tblW w:w="9588" w:type="dxa"/>
        <w:tblBorders>
          <w:insideH w:val="single" w:sz="6" w:space="0" w:color="B8CCE4" w:themeColor="accent1" w:themeTint="66"/>
        </w:tblBorders>
        <w:shd w:val="clear" w:color="DBE5F1" w:themeColor="accent1" w:themeTint="33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1783"/>
        <w:gridCol w:w="1790"/>
        <w:gridCol w:w="1776"/>
      </w:tblGrid>
      <w:tr w:rsidR="006D4C85" w:rsidRPr="00A25D93" w:rsidTr="004C137B">
        <w:tc>
          <w:tcPr>
            <w:tcW w:w="44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4C137B">
            <w:pPr>
              <w:spacing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Налог/взнос</w:t>
            </w:r>
          </w:p>
        </w:tc>
        <w:tc>
          <w:tcPr>
            <w:tcW w:w="16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Период, за который подается уведомление</w:t>
            </w:r>
          </w:p>
          <w:p w:rsidR="00A25D93" w:rsidRPr="00A25D93" w:rsidRDefault="00A25D93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Крайний срок подачи уведомления</w:t>
            </w:r>
          </w:p>
        </w:tc>
        <w:tc>
          <w:tcPr>
            <w:tcW w:w="1843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периода</w:t>
            </w:r>
          </w:p>
        </w:tc>
      </w:tr>
      <w:tr w:rsidR="006C4EA1" w:rsidRPr="00A25D93" w:rsidTr="004C137B">
        <w:tc>
          <w:tcPr>
            <w:tcW w:w="44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042E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НДФЛ</w:t>
            </w:r>
          </w:p>
          <w:p w:rsidR="006C2DB9" w:rsidRPr="00A25D93" w:rsidRDefault="006C2DB9" w:rsidP="00042E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01.01-22.01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23.01-22.02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23.02-22.03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23.03-22.04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23.04-22.05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23.05-22.06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23.06-22.07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23.07-22.08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23.08-22.09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23.09-22.10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23.10-22.11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23.11-22.12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23.12-31.12</w:t>
            </w:r>
          </w:p>
        </w:tc>
        <w:tc>
          <w:tcPr>
            <w:tcW w:w="1589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25.01.2023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27.02.2023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27.03.2023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25.04.2023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25.05.2023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26.06.2023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25.07.2023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25.08.2023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25.09.2023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25.10.2023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27.11.2023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25.12.2023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29.12.2023</w:t>
            </w:r>
          </w:p>
        </w:tc>
        <w:tc>
          <w:tcPr>
            <w:tcW w:w="1843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34/04</w:t>
            </w:r>
          </w:p>
        </w:tc>
      </w:tr>
      <w:tr w:rsidR="004C137B" w:rsidRPr="00A25D93" w:rsidTr="004C137B">
        <w:tc>
          <w:tcPr>
            <w:tcW w:w="44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042E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Страховые взносы</w:t>
            </w:r>
          </w:p>
        </w:tc>
        <w:tc>
          <w:tcPr>
            <w:tcW w:w="16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февраль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апрель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май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июль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август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октябрь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1589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27.02.2023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27.03.2023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25.05.2023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26.06.2023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25.08.2023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25.09.2023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27.11.2023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25.12.2023</w:t>
            </w:r>
          </w:p>
        </w:tc>
        <w:tc>
          <w:tcPr>
            <w:tcW w:w="1843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</w:p>
        </w:tc>
      </w:tr>
      <w:tr w:rsidR="006C4EA1" w:rsidRPr="00A25D93" w:rsidTr="004C137B">
        <w:tc>
          <w:tcPr>
            <w:tcW w:w="44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042E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УСН</w:t>
            </w:r>
          </w:p>
        </w:tc>
        <w:tc>
          <w:tcPr>
            <w:tcW w:w="16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470A98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квартал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470A98"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470A98"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589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25.04.2023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25.07.2023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25.10.2023</w:t>
            </w:r>
          </w:p>
        </w:tc>
        <w:tc>
          <w:tcPr>
            <w:tcW w:w="1843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34/03</w:t>
            </w:r>
          </w:p>
        </w:tc>
      </w:tr>
      <w:tr w:rsidR="006C4EA1" w:rsidRPr="00A25D93" w:rsidTr="004C137B">
        <w:tc>
          <w:tcPr>
            <w:tcW w:w="44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организаций,</w:t>
            </w:r>
          </w:p>
          <w:p w:rsidR="00463669" w:rsidRPr="00A25D93" w:rsidRDefault="006C4EA1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транспортный налог, </w:t>
            </w:r>
          </w:p>
          <w:p w:rsidR="006C4EA1" w:rsidRPr="00A25D93" w:rsidRDefault="006C4EA1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2022 г.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 квартал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 квартал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 квартал</w:t>
            </w:r>
          </w:p>
        </w:tc>
        <w:tc>
          <w:tcPr>
            <w:tcW w:w="1589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27.02.2023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25.04.2023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25.07.2023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25.10.2023</w:t>
            </w:r>
          </w:p>
        </w:tc>
        <w:tc>
          <w:tcPr>
            <w:tcW w:w="1843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34/04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34/03</w:t>
            </w:r>
          </w:p>
        </w:tc>
      </w:tr>
      <w:tr w:rsidR="006C4EA1" w:rsidRPr="00A25D93" w:rsidTr="004C137B">
        <w:tc>
          <w:tcPr>
            <w:tcW w:w="44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ЕСХН</w:t>
            </w:r>
          </w:p>
        </w:tc>
        <w:tc>
          <w:tcPr>
            <w:tcW w:w="16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589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25.07.2023</w:t>
            </w:r>
          </w:p>
        </w:tc>
        <w:tc>
          <w:tcPr>
            <w:tcW w:w="1843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C4EA1" w:rsidRPr="00A25D93" w:rsidRDefault="006C4EA1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</w:p>
        </w:tc>
      </w:tr>
      <w:tr w:rsidR="00F066AA" w:rsidRPr="00A25D93" w:rsidTr="004C137B">
        <w:tc>
          <w:tcPr>
            <w:tcW w:w="44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</w:tcPr>
          <w:p w:rsidR="0053593B" w:rsidRPr="00A25D93" w:rsidRDefault="00F11BE8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прибыль организаций с доходов, полученных в виде дивидендов</w:t>
            </w:r>
          </w:p>
          <w:p w:rsidR="00F11BE8" w:rsidRPr="00A25D93" w:rsidRDefault="00F11BE8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11BE8" w:rsidRPr="00A25D93" w:rsidRDefault="00F11BE8" w:rsidP="00F11B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прибыль организаций с доходов, полученных в виде процентов по государственным и муниципальным ценным бумагам</w:t>
            </w:r>
          </w:p>
          <w:p w:rsidR="00F11BE8" w:rsidRPr="00A25D93" w:rsidRDefault="00F11BE8" w:rsidP="0086148B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3593B" w:rsidRPr="00A25D93" w:rsidRDefault="0053593B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</w:tcPr>
          <w:p w:rsidR="0045750F" w:rsidRPr="00A25D93" w:rsidRDefault="0045750F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январь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февраль</w:t>
            </w:r>
          </w:p>
          <w:p w:rsidR="0045750F" w:rsidRPr="00A25D93" w:rsidRDefault="0045750F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апрель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май</w:t>
            </w:r>
          </w:p>
          <w:p w:rsidR="0045750F" w:rsidRPr="00A25D93" w:rsidRDefault="0045750F" w:rsidP="006C4EA1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июль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август</w:t>
            </w:r>
          </w:p>
          <w:p w:rsidR="0035287B" w:rsidRPr="00A25D93" w:rsidRDefault="0045750F" w:rsidP="0035287B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октябрь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1589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</w:tcPr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27.02.2023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27.03.2023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25.04.2023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25.05.2023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26.06.2023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25.07.2023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25.08.2023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25.09.2023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25.10.2023</w:t>
            </w:r>
          </w:p>
          <w:p w:rsidR="0045750F" w:rsidRPr="00A25D93" w:rsidRDefault="0045750F" w:rsidP="006C4E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27.11.2023</w:t>
            </w:r>
          </w:p>
          <w:p w:rsidR="00F066AA" w:rsidRPr="00A25D93" w:rsidRDefault="0045750F" w:rsidP="00F066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1843" w:type="dxa"/>
            <w:shd w:val="clear" w:color="DBE5F1" w:themeColor="accent1" w:themeTint="33" w:fill="F4F7FA"/>
            <w:tcMar>
              <w:top w:w="0" w:type="dxa"/>
              <w:left w:w="90" w:type="dxa"/>
              <w:bottom w:w="0" w:type="dxa"/>
              <w:right w:w="90" w:type="dxa"/>
            </w:tcMar>
          </w:tcPr>
          <w:p w:rsidR="0045750F" w:rsidRPr="00A25D93" w:rsidRDefault="0045750F" w:rsidP="0045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21/01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F066AA"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/0</w:t>
            </w:r>
            <w:r w:rsidR="00F066AA"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</w:t>
            </w:r>
            <w:r w:rsidR="00F066AA"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  <w:p w:rsidR="006A2CA7" w:rsidRPr="00A25D93" w:rsidRDefault="0045750F" w:rsidP="006A2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</w:t>
            </w:r>
            <w:r w:rsidR="00F066AA"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34/01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</w:p>
        </w:tc>
      </w:tr>
      <w:tr w:rsidR="00794F04" w:rsidRPr="00A25D93" w:rsidTr="004C137B">
        <w:tc>
          <w:tcPr>
            <w:tcW w:w="44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94F04" w:rsidRPr="00A25D93" w:rsidRDefault="00534951" w:rsidP="006C4E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Налог на прибыль организаций с доходов иностранных организаций</w:t>
            </w:r>
          </w:p>
        </w:tc>
        <w:tc>
          <w:tcPr>
            <w:tcW w:w="1678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  <w:p w:rsidR="00794F04" w:rsidRPr="00A25D93" w:rsidRDefault="00794F04" w:rsidP="00794F04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  <w:p w:rsidR="00794F04" w:rsidRPr="00A25D93" w:rsidRDefault="00794F04" w:rsidP="0035287B">
            <w:pPr>
              <w:spacing w:after="0" w:line="240" w:lineRule="auto"/>
              <w:ind w:left="15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89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94F04" w:rsidRPr="00A25D93" w:rsidRDefault="00794F04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25.02.2023     </w:t>
            </w:r>
            <w:r w:rsidR="005B2392"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25.03</w:t>
            </w: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.2023</w:t>
            </w:r>
          </w:p>
          <w:p w:rsidR="00794F04" w:rsidRPr="00A25D93" w:rsidRDefault="004433D8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25.04.2023</w:t>
            </w:r>
            <w:r w:rsidR="005B2392" w:rsidRPr="00A25D93">
              <w:rPr>
                <w:rFonts w:ascii="Arial" w:eastAsia="Times New Roman" w:hAnsi="Arial" w:cs="Arial"/>
                <w:b/>
                <w:color w:val="FF0000"/>
                <w:sz w:val="28"/>
                <w:szCs w:val="24"/>
                <w:lang w:eastAsia="ru-RU"/>
              </w:rPr>
              <w:t>*</w:t>
            </w:r>
          </w:p>
          <w:p w:rsidR="00794F04" w:rsidRPr="00A25D93" w:rsidRDefault="00794F04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25.05.2023</w:t>
            </w:r>
          </w:p>
          <w:p w:rsidR="00794F04" w:rsidRPr="00A25D93" w:rsidRDefault="00794F04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25.06.2023</w:t>
            </w:r>
          </w:p>
          <w:p w:rsidR="00794F04" w:rsidRPr="00A25D93" w:rsidRDefault="004433D8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25.07.2023</w:t>
            </w:r>
            <w:r w:rsidR="005B2392" w:rsidRPr="00A25D93">
              <w:rPr>
                <w:rFonts w:ascii="Arial" w:eastAsia="Times New Roman" w:hAnsi="Arial" w:cs="Arial"/>
                <w:b/>
                <w:color w:val="FF0000"/>
                <w:sz w:val="28"/>
                <w:szCs w:val="24"/>
                <w:lang w:eastAsia="ru-RU"/>
              </w:rPr>
              <w:t>*</w:t>
            </w:r>
          </w:p>
          <w:p w:rsidR="00794F04" w:rsidRPr="00A25D93" w:rsidRDefault="00794F04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25.08.2023</w:t>
            </w:r>
          </w:p>
          <w:p w:rsidR="00794F04" w:rsidRPr="00A25D93" w:rsidRDefault="00794F04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25.09.2023</w:t>
            </w:r>
          </w:p>
          <w:p w:rsidR="00794F04" w:rsidRPr="00A25D93" w:rsidRDefault="004433D8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25.10.2023</w:t>
            </w:r>
            <w:r w:rsidR="005B2392" w:rsidRPr="00A25D93">
              <w:rPr>
                <w:rFonts w:ascii="Arial" w:eastAsia="Times New Roman" w:hAnsi="Arial" w:cs="Arial"/>
                <w:b/>
                <w:color w:val="FF0000"/>
                <w:sz w:val="28"/>
                <w:szCs w:val="24"/>
                <w:lang w:eastAsia="ru-RU"/>
              </w:rPr>
              <w:t>*</w:t>
            </w:r>
          </w:p>
          <w:p w:rsidR="00794F04" w:rsidRPr="00A25D93" w:rsidRDefault="00794F04" w:rsidP="00794F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25.11.2023</w:t>
            </w:r>
          </w:p>
          <w:p w:rsidR="00794F04" w:rsidRPr="00A25D93" w:rsidRDefault="0035287B" w:rsidP="0035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1843" w:type="dxa"/>
            <w:shd w:val="clear" w:color="DBE5F1" w:themeColor="accent1" w:themeTint="33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94F04" w:rsidRPr="00A25D93" w:rsidRDefault="00906801" w:rsidP="0045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21/01</w:t>
            </w:r>
          </w:p>
          <w:p w:rsidR="00906801" w:rsidRPr="00A25D93" w:rsidRDefault="00906801" w:rsidP="004575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21/02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21/03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31/01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31/02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31/03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33/01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33/02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33/03</w:t>
            </w:r>
          </w:p>
          <w:p w:rsidR="00906801" w:rsidRPr="00A25D93" w:rsidRDefault="00906801" w:rsidP="009068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34/01</w:t>
            </w:r>
          </w:p>
          <w:p w:rsidR="00906801" w:rsidRPr="00A25D93" w:rsidRDefault="0035287B" w:rsidP="003528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5D9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34/02</w:t>
            </w:r>
          </w:p>
        </w:tc>
      </w:tr>
    </w:tbl>
    <w:p w:rsidR="00E95D56" w:rsidRPr="00A25D93" w:rsidRDefault="00E95D56" w:rsidP="00733DFD">
      <w:pPr>
        <w:spacing w:line="240" w:lineRule="auto"/>
        <w:ind w:firstLine="709"/>
        <w:jc w:val="both"/>
        <w:rPr>
          <w:rFonts w:ascii="Arial" w:hAnsi="Arial" w:cs="Arial"/>
          <w:b/>
          <w:color w:val="FF0000"/>
          <w:sz w:val="28"/>
          <w:szCs w:val="24"/>
        </w:rPr>
      </w:pPr>
    </w:p>
    <w:p w:rsidR="005B2392" w:rsidRPr="00A25D93" w:rsidRDefault="005B2392" w:rsidP="00733DF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25D93">
        <w:rPr>
          <w:rFonts w:ascii="Arial" w:hAnsi="Arial" w:cs="Arial"/>
          <w:b/>
          <w:color w:val="FF0000"/>
          <w:sz w:val="28"/>
          <w:szCs w:val="24"/>
        </w:rPr>
        <w:t>*</w:t>
      </w:r>
      <w:r w:rsidR="00AD20A8" w:rsidRPr="00A25D93">
        <w:rPr>
          <w:rFonts w:ascii="Arial" w:hAnsi="Arial" w:cs="Arial"/>
          <w:b/>
          <w:sz w:val="24"/>
          <w:szCs w:val="24"/>
        </w:rPr>
        <w:t>В случае</w:t>
      </w:r>
      <w:proofErr w:type="gramStart"/>
      <w:r w:rsidR="00AD20A8" w:rsidRPr="00A25D93">
        <w:rPr>
          <w:rFonts w:ascii="Arial" w:hAnsi="Arial" w:cs="Arial"/>
          <w:b/>
          <w:sz w:val="24"/>
          <w:szCs w:val="24"/>
        </w:rPr>
        <w:t>,</w:t>
      </w:r>
      <w:proofErr w:type="gramEnd"/>
      <w:r w:rsidR="00AD20A8" w:rsidRPr="00A25D93">
        <w:rPr>
          <w:rFonts w:ascii="Arial" w:hAnsi="Arial" w:cs="Arial"/>
          <w:b/>
          <w:sz w:val="24"/>
          <w:szCs w:val="24"/>
        </w:rPr>
        <w:t xml:space="preserve"> если в </w:t>
      </w:r>
      <w:r w:rsidR="00D77F0B" w:rsidRPr="00A25D93">
        <w:rPr>
          <w:rFonts w:ascii="Arial" w:hAnsi="Arial" w:cs="Arial"/>
          <w:b/>
          <w:sz w:val="24"/>
          <w:szCs w:val="24"/>
        </w:rPr>
        <w:t>н</w:t>
      </w:r>
      <w:r w:rsidR="00AD20A8" w:rsidRPr="00A25D93">
        <w:rPr>
          <w:rFonts w:ascii="Arial" w:hAnsi="Arial" w:cs="Arial"/>
          <w:b/>
          <w:sz w:val="24"/>
          <w:szCs w:val="24"/>
        </w:rPr>
        <w:t xml:space="preserve">алоговом расчете отражается доход, в отношении которого налог в рублях будет исчислен и уплачен после представления </w:t>
      </w:r>
      <w:r w:rsidR="00D77F0B" w:rsidRPr="00A25D93">
        <w:rPr>
          <w:rFonts w:ascii="Arial" w:hAnsi="Arial" w:cs="Arial"/>
          <w:b/>
          <w:sz w:val="24"/>
          <w:szCs w:val="24"/>
        </w:rPr>
        <w:t>н</w:t>
      </w:r>
      <w:r w:rsidR="00AD20A8" w:rsidRPr="00A25D93">
        <w:rPr>
          <w:rFonts w:ascii="Arial" w:hAnsi="Arial" w:cs="Arial"/>
          <w:b/>
          <w:sz w:val="24"/>
          <w:szCs w:val="24"/>
        </w:rPr>
        <w:t>алогового расчета, представляется Уведомление.</w:t>
      </w:r>
      <w:r w:rsidR="00D77F0B" w:rsidRPr="00A25D93">
        <w:rPr>
          <w:rFonts w:ascii="Arial" w:hAnsi="Arial" w:cs="Arial"/>
          <w:b/>
          <w:sz w:val="24"/>
          <w:szCs w:val="24"/>
        </w:rPr>
        <w:t xml:space="preserve"> В иных случаях </w:t>
      </w:r>
      <w:r w:rsidR="00297343" w:rsidRPr="00A25D93">
        <w:rPr>
          <w:rFonts w:ascii="Arial" w:hAnsi="Arial" w:cs="Arial"/>
          <w:b/>
          <w:sz w:val="24"/>
          <w:szCs w:val="24"/>
        </w:rPr>
        <w:t xml:space="preserve">Уведомления по налогу не предоставляются </w:t>
      </w:r>
      <w:r w:rsidRPr="00A25D93">
        <w:rPr>
          <w:rFonts w:ascii="Arial" w:hAnsi="Arial" w:cs="Arial"/>
          <w:b/>
          <w:sz w:val="24"/>
          <w:szCs w:val="24"/>
        </w:rPr>
        <w:t>25.04.2023</w:t>
      </w:r>
      <w:r w:rsidR="00297343" w:rsidRPr="00A25D93">
        <w:rPr>
          <w:rFonts w:ascii="Arial" w:hAnsi="Arial" w:cs="Arial"/>
          <w:b/>
          <w:sz w:val="24"/>
          <w:szCs w:val="24"/>
        </w:rPr>
        <w:t>,</w:t>
      </w:r>
      <w:r w:rsidRPr="00A25D93">
        <w:rPr>
          <w:rFonts w:ascii="Arial" w:hAnsi="Arial" w:cs="Arial"/>
          <w:b/>
          <w:sz w:val="24"/>
          <w:szCs w:val="24"/>
        </w:rPr>
        <w:t xml:space="preserve"> 25.07.2023, </w:t>
      </w:r>
      <w:r w:rsidR="00297343" w:rsidRPr="00A25D93">
        <w:rPr>
          <w:rFonts w:ascii="Arial" w:hAnsi="Arial" w:cs="Arial"/>
          <w:b/>
          <w:sz w:val="24"/>
          <w:szCs w:val="24"/>
        </w:rPr>
        <w:t>25.10.2023</w:t>
      </w:r>
      <w:r w:rsidRPr="00A25D93">
        <w:rPr>
          <w:rFonts w:ascii="Arial" w:hAnsi="Arial" w:cs="Arial"/>
          <w:b/>
          <w:sz w:val="24"/>
          <w:szCs w:val="24"/>
        </w:rPr>
        <w:t xml:space="preserve">, так как срок предоставления декларации и уведомления совпадает. </w:t>
      </w:r>
    </w:p>
    <w:p w:rsidR="0067502B" w:rsidRPr="0067502B" w:rsidRDefault="0067502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502B" w:rsidRPr="0067502B" w:rsidSect="0086148B">
      <w:headerReference w:type="default" r:id="rId8"/>
      <w:pgSz w:w="11906" w:h="16838"/>
      <w:pgMar w:top="28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85" w:rsidRDefault="006D4C85" w:rsidP="006D4C85">
      <w:pPr>
        <w:spacing w:after="0" w:line="240" w:lineRule="auto"/>
      </w:pPr>
      <w:r>
        <w:separator/>
      </w:r>
    </w:p>
  </w:endnote>
  <w:endnote w:type="continuationSeparator" w:id="0">
    <w:p w:rsidR="006D4C85" w:rsidRDefault="006D4C85" w:rsidP="006D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 Din Text Comp Pro">
    <w:panose1 w:val="0200050602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85" w:rsidRDefault="006D4C85" w:rsidP="006D4C85">
      <w:pPr>
        <w:spacing w:after="0" w:line="240" w:lineRule="auto"/>
      </w:pPr>
      <w:r>
        <w:separator/>
      </w:r>
    </w:p>
  </w:footnote>
  <w:footnote w:type="continuationSeparator" w:id="0">
    <w:p w:rsidR="006D4C85" w:rsidRDefault="006D4C85" w:rsidP="006D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8B" w:rsidRDefault="0086148B">
    <w:pPr>
      <w:pStyle w:val="a6"/>
    </w:pPr>
  </w:p>
  <w:p w:rsidR="0086148B" w:rsidRDefault="008614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D4"/>
    <w:rsid w:val="000C5107"/>
    <w:rsid w:val="00275ECA"/>
    <w:rsid w:val="00297343"/>
    <w:rsid w:val="002D7022"/>
    <w:rsid w:val="0035287B"/>
    <w:rsid w:val="004226E1"/>
    <w:rsid w:val="004433D8"/>
    <w:rsid w:val="0045750F"/>
    <w:rsid w:val="00463669"/>
    <w:rsid w:val="00470A98"/>
    <w:rsid w:val="004A6BE9"/>
    <w:rsid w:val="004C137B"/>
    <w:rsid w:val="004E3D7A"/>
    <w:rsid w:val="005339C4"/>
    <w:rsid w:val="00534951"/>
    <w:rsid w:val="0053593B"/>
    <w:rsid w:val="005B2392"/>
    <w:rsid w:val="0067502B"/>
    <w:rsid w:val="006A2CA7"/>
    <w:rsid w:val="006B7E25"/>
    <w:rsid w:val="006C2DB9"/>
    <w:rsid w:val="006C4EA1"/>
    <w:rsid w:val="006D4C85"/>
    <w:rsid w:val="006F071E"/>
    <w:rsid w:val="00733DFD"/>
    <w:rsid w:val="00745F66"/>
    <w:rsid w:val="00794F04"/>
    <w:rsid w:val="007A3C0E"/>
    <w:rsid w:val="00810B94"/>
    <w:rsid w:val="0086148B"/>
    <w:rsid w:val="00906801"/>
    <w:rsid w:val="0098043B"/>
    <w:rsid w:val="0098780D"/>
    <w:rsid w:val="00A22E9A"/>
    <w:rsid w:val="00A25D93"/>
    <w:rsid w:val="00A32602"/>
    <w:rsid w:val="00A32CED"/>
    <w:rsid w:val="00A40F34"/>
    <w:rsid w:val="00AD20A8"/>
    <w:rsid w:val="00AD6F68"/>
    <w:rsid w:val="00B05DD4"/>
    <w:rsid w:val="00B10492"/>
    <w:rsid w:val="00BC32E6"/>
    <w:rsid w:val="00C30E30"/>
    <w:rsid w:val="00CB141F"/>
    <w:rsid w:val="00D2213F"/>
    <w:rsid w:val="00D77F0B"/>
    <w:rsid w:val="00DF19F8"/>
    <w:rsid w:val="00E06A13"/>
    <w:rsid w:val="00E2256A"/>
    <w:rsid w:val="00E95D56"/>
    <w:rsid w:val="00ED1E46"/>
    <w:rsid w:val="00F066AA"/>
    <w:rsid w:val="00F1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C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D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D4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4C85"/>
  </w:style>
  <w:style w:type="paragraph" w:styleId="a8">
    <w:name w:val="footer"/>
    <w:basedOn w:val="a"/>
    <w:link w:val="a9"/>
    <w:uiPriority w:val="99"/>
    <w:unhideWhenUsed/>
    <w:rsid w:val="006D4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4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C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D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D4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4C85"/>
  </w:style>
  <w:style w:type="paragraph" w:styleId="a8">
    <w:name w:val="footer"/>
    <w:basedOn w:val="a"/>
    <w:link w:val="a9"/>
    <w:uiPriority w:val="99"/>
    <w:unhideWhenUsed/>
    <w:rsid w:val="006D4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Исмагилов Эльвир Рамилевич</dc:creator>
  <cp:lastModifiedBy>Юламанова Ильзия Даяновна</cp:lastModifiedBy>
  <cp:revision>3</cp:revision>
  <cp:lastPrinted>2023-02-08T11:18:00Z</cp:lastPrinted>
  <dcterms:created xsi:type="dcterms:W3CDTF">2023-02-09T05:02:00Z</dcterms:created>
  <dcterms:modified xsi:type="dcterms:W3CDTF">2023-02-09T06:20:00Z</dcterms:modified>
</cp:coreProperties>
</file>