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CD" w:rsidRDefault="008972CD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tbl>
      <w:tblPr>
        <w:tblW w:w="10350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1701"/>
        <w:gridCol w:w="4395"/>
      </w:tblGrid>
      <w:tr w:rsidR="0038113A" w:rsidRPr="00DF34ED" w:rsidTr="0038113A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8113A" w:rsidRDefault="0038113A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8113A" w:rsidRDefault="0038113A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38113A" w:rsidRDefault="0038113A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Шаран районы</w:t>
            </w:r>
          </w:p>
          <w:p w:rsidR="0038113A" w:rsidRDefault="0038113A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38113A" w:rsidRDefault="0038113A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38113A" w:rsidRDefault="003811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АУЫЛ </w:t>
            </w:r>
            <w:r>
              <w:rPr>
                <w:b/>
                <w:iCs/>
                <w:sz w:val="16"/>
                <w:szCs w:val="16"/>
              </w:rPr>
              <w:t>БИЛӘМӘҺЕ</w:t>
            </w:r>
            <w:r>
              <w:rPr>
                <w:b/>
                <w:sz w:val="16"/>
                <w:szCs w:val="16"/>
              </w:rPr>
              <w:t xml:space="preserve"> ХАКИМИ</w:t>
            </w:r>
            <w:r>
              <w:rPr>
                <w:b/>
                <w:iCs/>
                <w:sz w:val="16"/>
                <w:szCs w:val="16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  <w:p w:rsidR="0038113A" w:rsidRDefault="0038113A">
            <w:pPr>
              <w:jc w:val="center"/>
              <w:rPr>
                <w:sz w:val="16"/>
                <w:szCs w:val="16"/>
              </w:rPr>
            </w:pPr>
          </w:p>
          <w:p w:rsidR="0038113A" w:rsidRDefault="0038113A">
            <w:pPr>
              <w:ind w:firstLine="72"/>
              <w:rPr>
                <w:rFonts w:eastAsia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/>
                <w:sz w:val="16"/>
                <w:szCs w:val="16"/>
              </w:rPr>
              <w:t>Дүртөйлө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ауылы</w:t>
            </w:r>
            <w:proofErr w:type="spellEnd"/>
            <w:r>
              <w:rPr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Cs/>
                <w:sz w:val="16"/>
                <w:szCs w:val="16"/>
              </w:rPr>
              <w:t>Мэктэп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урамы</w:t>
            </w:r>
            <w:proofErr w:type="spellEnd"/>
            <w:r>
              <w:rPr>
                <w:bCs/>
                <w:sz w:val="16"/>
                <w:szCs w:val="16"/>
              </w:rPr>
              <w:t>, 29-йорт,                   тел.(34769) 2-39-19</w:t>
            </w:r>
            <w:r>
              <w:rPr>
                <w:bCs/>
                <w:sz w:val="16"/>
                <w:szCs w:val="16"/>
                <w:lang w:val="en-US"/>
              </w:rPr>
              <w:t>email</w:t>
            </w:r>
            <w:r>
              <w:rPr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durtss2021@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8113A" w:rsidRDefault="0038113A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8113A" w:rsidRDefault="0038113A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95655" cy="1033145"/>
                  <wp:effectExtent l="0" t="0" r="4445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8113A" w:rsidRDefault="0038113A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8113A" w:rsidRDefault="0038113A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38113A" w:rsidRDefault="0038113A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38113A" w:rsidRDefault="0038113A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Дюртюлинский</w:t>
            </w:r>
            <w:r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38113A" w:rsidRDefault="0038113A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38113A" w:rsidRDefault="0038113A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38113A" w:rsidRDefault="0038113A">
            <w:pPr>
              <w:rPr>
                <w:sz w:val="16"/>
                <w:szCs w:val="16"/>
              </w:rPr>
            </w:pPr>
          </w:p>
          <w:p w:rsidR="0038113A" w:rsidRDefault="0038113A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452642,</w:t>
            </w:r>
            <w:r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>
              <w:rPr>
                <w:bCs/>
                <w:sz w:val="16"/>
                <w:szCs w:val="16"/>
              </w:rPr>
              <w:t>ул</w:t>
            </w:r>
            <w:proofErr w:type="gramStart"/>
            <w:r>
              <w:rPr>
                <w:bCs/>
                <w:sz w:val="16"/>
                <w:szCs w:val="16"/>
              </w:rPr>
              <w:t>.Ш</w:t>
            </w:r>
            <w:proofErr w:type="gramEnd"/>
            <w:r>
              <w:rPr>
                <w:bCs/>
                <w:sz w:val="16"/>
                <w:szCs w:val="16"/>
              </w:rPr>
              <w:t>кольная</w:t>
            </w:r>
            <w:proofErr w:type="spellEnd"/>
            <w:r>
              <w:rPr>
                <w:bCs/>
                <w:sz w:val="16"/>
                <w:szCs w:val="16"/>
              </w:rPr>
              <w:t>, д.29,</w:t>
            </w:r>
          </w:p>
          <w:p w:rsidR="0038113A" w:rsidRDefault="0038113A">
            <w:pPr>
              <w:ind w:firstLine="355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 тел</w:t>
            </w:r>
            <w:r>
              <w:rPr>
                <w:bCs/>
                <w:sz w:val="16"/>
                <w:szCs w:val="16"/>
                <w:lang w:val="en-US"/>
              </w:rPr>
              <w:t>.(34769) 2-39-19email:</w:t>
            </w:r>
            <w:r>
              <w:rPr>
                <w:sz w:val="16"/>
                <w:szCs w:val="16"/>
                <w:lang w:val="en-US"/>
              </w:rPr>
              <w:t xml:space="preserve"> d</w:t>
            </w:r>
            <w:r>
              <w:rPr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:rsidR="0038113A" w:rsidRDefault="0038113A" w:rsidP="0038113A">
      <w:pPr>
        <w:tabs>
          <w:tab w:val="left" w:pos="5200"/>
        </w:tabs>
        <w:jc w:val="both"/>
        <w:rPr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Ҡ</w:t>
      </w:r>
      <w:r>
        <w:rPr>
          <w:b/>
          <w:sz w:val="28"/>
          <w:szCs w:val="28"/>
        </w:rPr>
        <w:t>АРАР                                                                            ПОСТАНОВЛЕНИЕ</w:t>
      </w:r>
    </w:p>
    <w:p w:rsidR="0038113A" w:rsidRDefault="0038113A" w:rsidP="0038113A">
      <w:pPr>
        <w:pStyle w:val="1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</w:t>
      </w:r>
      <w:r w:rsidRPr="003B4A4D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38113A" w:rsidRDefault="00DF34ED" w:rsidP="0038113A">
      <w:pPr>
        <w:pStyle w:val="1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07 май</w:t>
      </w:r>
      <w:r w:rsidR="0038113A">
        <w:rPr>
          <w:rFonts w:ascii="Times New Roman" w:eastAsia="Calibri" w:hAnsi="Times New Roman"/>
          <w:b/>
          <w:sz w:val="28"/>
          <w:szCs w:val="28"/>
        </w:rPr>
        <w:t xml:space="preserve">  2024 г.</w:t>
      </w:r>
      <w:r w:rsidR="0038113A"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="0038113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8113A" w:rsidRPr="003B4A4D">
        <w:rPr>
          <w:rFonts w:ascii="Times New Roman" w:eastAsia="Calibri" w:hAnsi="Times New Roman"/>
          <w:b/>
          <w:sz w:val="28"/>
          <w:szCs w:val="28"/>
        </w:rPr>
        <w:t xml:space="preserve"> №  </w:t>
      </w:r>
      <w:r>
        <w:rPr>
          <w:rFonts w:ascii="Times New Roman" w:eastAsia="Calibri" w:hAnsi="Times New Roman"/>
          <w:b/>
          <w:sz w:val="28"/>
          <w:szCs w:val="28"/>
        </w:rPr>
        <w:t>30</w:t>
      </w:r>
      <w:r w:rsidR="0038113A">
        <w:rPr>
          <w:rFonts w:ascii="Times New Roman" w:eastAsia="Calibri" w:hAnsi="Times New Roman"/>
          <w:b/>
          <w:sz w:val="28"/>
          <w:szCs w:val="28"/>
        </w:rPr>
        <w:t xml:space="preserve">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38113A">
        <w:rPr>
          <w:rFonts w:ascii="Times New Roman" w:eastAsia="Calibri" w:hAnsi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/>
          <w:b/>
          <w:sz w:val="28"/>
          <w:szCs w:val="28"/>
        </w:rPr>
        <w:t>07 мая</w:t>
      </w:r>
      <w:r w:rsidR="0038113A" w:rsidRPr="003B4A4D">
        <w:rPr>
          <w:rFonts w:ascii="Times New Roman" w:eastAsia="Calibri" w:hAnsi="Times New Roman"/>
          <w:b/>
          <w:sz w:val="28"/>
          <w:szCs w:val="28"/>
        </w:rPr>
        <w:t xml:space="preserve"> 2024 г.</w:t>
      </w:r>
    </w:p>
    <w:p w:rsidR="008972CD" w:rsidRDefault="008972CD" w:rsidP="00533315">
      <w:pPr>
        <w:spacing w:line="252" w:lineRule="auto"/>
        <w:ind w:right="261"/>
        <w:rPr>
          <w:b/>
          <w:color w:val="131313"/>
          <w:w w:val="105"/>
          <w:sz w:val="25"/>
        </w:rPr>
      </w:pPr>
    </w:p>
    <w:p w:rsidR="00DF34ED" w:rsidRPr="008972CD" w:rsidRDefault="00DF34ED" w:rsidP="00DF34ED">
      <w:pPr>
        <w:widowControl/>
        <w:shd w:val="clear" w:color="auto" w:fill="FFFFFF"/>
        <w:autoSpaceDE/>
        <w:autoSpaceDN/>
        <w:jc w:val="center"/>
        <w:outlineLvl w:val="0"/>
        <w:rPr>
          <w:b/>
          <w:sz w:val="28"/>
          <w:szCs w:val="28"/>
        </w:rPr>
      </w:pPr>
      <w:r w:rsidRPr="008972CD">
        <w:rPr>
          <w:b/>
          <w:color w:val="131313"/>
          <w:w w:val="105"/>
          <w:sz w:val="28"/>
          <w:szCs w:val="28"/>
        </w:rPr>
        <w:t xml:space="preserve">Об </w:t>
      </w:r>
      <w:r w:rsidRPr="008972CD">
        <w:rPr>
          <w:b/>
          <w:w w:val="105"/>
          <w:sz w:val="28"/>
          <w:szCs w:val="28"/>
        </w:rPr>
        <w:t>уточнении бюджетных ассигнований</w:t>
      </w:r>
      <w:r w:rsidRPr="008972CD"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bCs/>
          <w:color w:val="1A1A1A"/>
          <w:kern w:val="36"/>
          <w:sz w:val="28"/>
          <w:szCs w:val="28"/>
          <w:lang w:eastAsia="ru-RU"/>
        </w:rPr>
        <w:t>на</w:t>
      </w:r>
      <w:r w:rsidRPr="00A96081">
        <w:rPr>
          <w:b/>
          <w:bCs/>
          <w:color w:val="1A1A1A"/>
          <w:kern w:val="36"/>
          <w:sz w:val="28"/>
          <w:szCs w:val="28"/>
          <w:lang w:eastAsia="ru-RU"/>
        </w:rPr>
        <w:t xml:space="preserve"> разработку документов территориального планирования и градостроительства</w:t>
      </w:r>
      <w:r>
        <w:rPr>
          <w:b/>
          <w:bCs/>
          <w:color w:val="1A1A1A"/>
          <w:kern w:val="36"/>
          <w:sz w:val="28"/>
          <w:szCs w:val="28"/>
          <w:lang w:eastAsia="ru-RU"/>
        </w:rPr>
        <w:t xml:space="preserve"> </w:t>
      </w:r>
      <w:r w:rsidRPr="008972CD">
        <w:rPr>
          <w:b/>
          <w:w w:val="105"/>
          <w:sz w:val="28"/>
          <w:szCs w:val="28"/>
        </w:rPr>
        <w:t xml:space="preserve">сельского поселения </w:t>
      </w:r>
      <w:proofErr w:type="spellStart"/>
      <w:r>
        <w:rPr>
          <w:b/>
          <w:w w:val="105"/>
          <w:sz w:val="28"/>
          <w:szCs w:val="28"/>
        </w:rPr>
        <w:t>Дюртюлинский</w:t>
      </w:r>
      <w:proofErr w:type="spellEnd"/>
      <w:r w:rsidRPr="008972CD">
        <w:rPr>
          <w:b/>
          <w:w w:val="105"/>
          <w:sz w:val="28"/>
          <w:szCs w:val="28"/>
        </w:rPr>
        <w:t xml:space="preserve"> сельсовет муниципального района </w:t>
      </w:r>
      <w:proofErr w:type="spellStart"/>
      <w:r w:rsidRPr="008972CD">
        <w:rPr>
          <w:b/>
          <w:w w:val="105"/>
          <w:sz w:val="28"/>
          <w:szCs w:val="28"/>
        </w:rPr>
        <w:t>Шаранский</w:t>
      </w:r>
      <w:proofErr w:type="spellEnd"/>
      <w:r w:rsidRPr="008972CD">
        <w:rPr>
          <w:b/>
          <w:w w:val="105"/>
          <w:sz w:val="28"/>
          <w:szCs w:val="28"/>
        </w:rPr>
        <w:t xml:space="preserve"> район Республики Башкортостан</w:t>
      </w:r>
    </w:p>
    <w:p w:rsidR="00DF34ED" w:rsidRPr="008972CD" w:rsidRDefault="00DF34ED" w:rsidP="00DF34ED">
      <w:pPr>
        <w:pStyle w:val="ae"/>
        <w:spacing w:before="1"/>
        <w:jc w:val="both"/>
        <w:rPr>
          <w:b/>
          <w:sz w:val="28"/>
          <w:szCs w:val="28"/>
        </w:rPr>
      </w:pPr>
    </w:p>
    <w:p w:rsidR="00DF34ED" w:rsidRPr="001A21BB" w:rsidRDefault="00DF34ED" w:rsidP="00DF34ED">
      <w:pPr>
        <w:pStyle w:val="ae"/>
        <w:spacing w:line="242" w:lineRule="auto"/>
        <w:ind w:right="102" w:firstLine="709"/>
        <w:jc w:val="both"/>
        <w:rPr>
          <w:sz w:val="28"/>
          <w:szCs w:val="28"/>
        </w:rPr>
      </w:pPr>
      <w:proofErr w:type="gramStart"/>
      <w:r w:rsidRPr="001A21BB">
        <w:rPr>
          <w:sz w:val="28"/>
          <w:szCs w:val="28"/>
        </w:rPr>
        <w:t>На основании</w:t>
      </w:r>
      <w:r w:rsidRPr="001A21BB">
        <w:rPr>
          <w:spacing w:val="80"/>
          <w:sz w:val="28"/>
          <w:szCs w:val="28"/>
        </w:rPr>
        <w:t xml:space="preserve"> </w:t>
      </w:r>
      <w:r w:rsidRPr="001A21BB">
        <w:rPr>
          <w:sz w:val="28"/>
          <w:szCs w:val="28"/>
        </w:rPr>
        <w:t xml:space="preserve">Постановления администрации муниципального района </w:t>
      </w:r>
      <w:proofErr w:type="spellStart"/>
      <w:r w:rsidRPr="001A21BB">
        <w:rPr>
          <w:sz w:val="28"/>
          <w:szCs w:val="28"/>
        </w:rPr>
        <w:t>Шаранский</w:t>
      </w:r>
      <w:proofErr w:type="spellEnd"/>
      <w:r w:rsidRPr="001A21BB">
        <w:rPr>
          <w:sz w:val="28"/>
          <w:szCs w:val="28"/>
        </w:rPr>
        <w:t xml:space="preserve"> район Республики Башкортостан от 17.04.2024 года №</w:t>
      </w:r>
      <w:r w:rsidRPr="001A21BB">
        <w:rPr>
          <w:spacing w:val="40"/>
          <w:sz w:val="28"/>
          <w:szCs w:val="28"/>
        </w:rPr>
        <w:t xml:space="preserve"> </w:t>
      </w:r>
      <w:r w:rsidRPr="001A21BB">
        <w:rPr>
          <w:sz w:val="28"/>
          <w:szCs w:val="28"/>
        </w:rPr>
        <w:t xml:space="preserve">П-210/4 </w:t>
      </w:r>
      <w:r>
        <w:rPr>
          <w:sz w:val="28"/>
          <w:szCs w:val="28"/>
        </w:rPr>
        <w:t>«</w:t>
      </w:r>
      <w:r w:rsidRPr="001A21BB">
        <w:rPr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Pr="001A21BB">
        <w:rPr>
          <w:sz w:val="28"/>
          <w:szCs w:val="28"/>
        </w:rPr>
        <w:t>Шаранский</w:t>
      </w:r>
      <w:proofErr w:type="spellEnd"/>
      <w:r w:rsidRPr="001A21BB">
        <w:rPr>
          <w:sz w:val="28"/>
          <w:szCs w:val="28"/>
        </w:rPr>
        <w:t xml:space="preserve"> район Республики Башкортостан </w:t>
      </w:r>
      <w:r w:rsidRPr="001A21BB">
        <w:rPr>
          <w:w w:val="105"/>
          <w:sz w:val="28"/>
          <w:szCs w:val="28"/>
        </w:rPr>
        <w:t xml:space="preserve">муниципального района </w:t>
      </w:r>
      <w:proofErr w:type="spellStart"/>
      <w:r w:rsidRPr="001A21BB">
        <w:rPr>
          <w:w w:val="105"/>
          <w:sz w:val="28"/>
          <w:szCs w:val="28"/>
        </w:rPr>
        <w:t>Шаранский</w:t>
      </w:r>
      <w:proofErr w:type="spellEnd"/>
      <w:r w:rsidRPr="001A21BB">
        <w:rPr>
          <w:w w:val="105"/>
          <w:sz w:val="28"/>
          <w:szCs w:val="28"/>
        </w:rPr>
        <w:t xml:space="preserve"> район Республики Башкортостан</w:t>
      </w:r>
      <w:r w:rsidRPr="001A21BB">
        <w:rPr>
          <w:sz w:val="28"/>
          <w:szCs w:val="28"/>
        </w:rPr>
        <w:t xml:space="preserve"> «О перераспределении бюджетных ассигнований»</w:t>
      </w:r>
      <w:r>
        <w:rPr>
          <w:sz w:val="28"/>
          <w:szCs w:val="28"/>
        </w:rPr>
        <w:t>»</w:t>
      </w:r>
      <w:r w:rsidRPr="001A21BB">
        <w:rPr>
          <w:sz w:val="28"/>
          <w:szCs w:val="28"/>
        </w:rPr>
        <w:t>, которы</w:t>
      </w:r>
      <w:r>
        <w:rPr>
          <w:sz w:val="28"/>
          <w:szCs w:val="28"/>
        </w:rPr>
        <w:t>м</w:t>
      </w:r>
      <w:r w:rsidRPr="001A21BB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МБТ из бюджета района на </w:t>
      </w:r>
      <w:proofErr w:type="spellStart"/>
      <w:r w:rsidRPr="001A21BB">
        <w:rPr>
          <w:sz w:val="28"/>
          <w:szCs w:val="28"/>
        </w:rPr>
        <w:t>софинансировани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расходов </w:t>
      </w:r>
      <w:r w:rsidRPr="007B1457">
        <w:rPr>
          <w:bCs/>
          <w:color w:val="1A1A1A"/>
          <w:kern w:val="36"/>
          <w:sz w:val="28"/>
          <w:szCs w:val="28"/>
          <w:lang w:eastAsia="ru-RU"/>
        </w:rPr>
        <w:t>на разработку документов территориального планирования и градостроительств</w:t>
      </w:r>
      <w:r>
        <w:rPr>
          <w:bCs/>
          <w:color w:val="1A1A1A"/>
          <w:kern w:val="36"/>
          <w:sz w:val="28"/>
          <w:szCs w:val="28"/>
          <w:lang w:eastAsia="ru-RU"/>
        </w:rPr>
        <w:t>а</w:t>
      </w:r>
      <w:r w:rsidRPr="001A21BB">
        <w:rPr>
          <w:sz w:val="28"/>
          <w:szCs w:val="28"/>
        </w:rPr>
        <w:t xml:space="preserve">, в целях эффективного освоения бюджетных средств </w:t>
      </w:r>
      <w:r w:rsidRPr="001A21BB">
        <w:rPr>
          <w:b/>
          <w:sz w:val="28"/>
          <w:szCs w:val="28"/>
        </w:rPr>
        <w:t>ПОСТАНОВЛЯЮ</w:t>
      </w:r>
      <w:r w:rsidRPr="001A21BB">
        <w:rPr>
          <w:sz w:val="28"/>
          <w:szCs w:val="28"/>
        </w:rPr>
        <w:t>:</w:t>
      </w:r>
      <w:proofErr w:type="gramEnd"/>
    </w:p>
    <w:p w:rsidR="00DF34ED" w:rsidRPr="001A21BB" w:rsidRDefault="00DF34ED" w:rsidP="00DF34ED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1BB">
        <w:rPr>
          <w:sz w:val="28"/>
          <w:szCs w:val="28"/>
        </w:rPr>
        <w:t xml:space="preserve">      1.</w:t>
      </w:r>
      <w:r w:rsidRPr="001A21BB">
        <w:rPr>
          <w:rFonts w:ascii="Calibri" w:hAnsi="Calibri" w:cs="Calibri"/>
          <w:sz w:val="27"/>
          <w:szCs w:val="27"/>
          <w:shd w:val="clear" w:color="auto" w:fill="FFFFFF"/>
        </w:rPr>
        <w:t xml:space="preserve"> </w:t>
      </w:r>
      <w:r w:rsidRPr="001A21BB">
        <w:rPr>
          <w:sz w:val="28"/>
          <w:szCs w:val="28"/>
          <w:shd w:val="clear" w:color="auto" w:fill="FFFFFF"/>
        </w:rPr>
        <w:t xml:space="preserve">Увеличить  бюджетные ассигнования подраздела 0412 «Другие вопросы в области национальной экономики», целевое направление S2750 «Осуществление мероприятий по разработке документов территориального планирования и градостроительного зонирования», КОСГУ 226.11 «Иные работы и услуги» </w:t>
      </w:r>
      <w:r>
        <w:rPr>
          <w:sz w:val="28"/>
          <w:szCs w:val="28"/>
          <w:shd w:val="clear" w:color="auto" w:fill="FFFFFF"/>
        </w:rPr>
        <w:t xml:space="preserve">в 2024 году </w:t>
      </w:r>
      <w:r w:rsidRPr="001A21BB">
        <w:rPr>
          <w:sz w:val="28"/>
          <w:szCs w:val="28"/>
          <w:shd w:val="clear" w:color="auto" w:fill="FFFFFF"/>
        </w:rPr>
        <w:t xml:space="preserve">на сумму </w:t>
      </w:r>
      <w:r>
        <w:rPr>
          <w:sz w:val="28"/>
          <w:szCs w:val="28"/>
          <w:shd w:val="clear" w:color="auto" w:fill="FFFFFF"/>
        </w:rPr>
        <w:t>1352,67</w:t>
      </w:r>
      <w:r w:rsidRPr="001A21BB">
        <w:rPr>
          <w:sz w:val="28"/>
          <w:szCs w:val="28"/>
          <w:shd w:val="clear" w:color="auto" w:fill="FFFFFF"/>
        </w:rPr>
        <w:t xml:space="preserve"> рублей.</w:t>
      </w:r>
      <w:r w:rsidRPr="001A21BB">
        <w:rPr>
          <w:sz w:val="28"/>
          <w:szCs w:val="28"/>
        </w:rPr>
        <w:t xml:space="preserve">      </w:t>
      </w:r>
    </w:p>
    <w:p w:rsidR="00DF34ED" w:rsidRPr="008972CD" w:rsidRDefault="00DF34ED" w:rsidP="00DF34ED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8972CD">
        <w:rPr>
          <w:sz w:val="28"/>
          <w:szCs w:val="28"/>
        </w:rPr>
        <w:t>Обеспечить целевое и</w:t>
      </w:r>
      <w:r w:rsidRPr="008972CD">
        <w:rPr>
          <w:spacing w:val="-5"/>
          <w:sz w:val="28"/>
          <w:szCs w:val="28"/>
        </w:rPr>
        <w:t xml:space="preserve"> </w:t>
      </w:r>
      <w:r w:rsidRPr="008972CD">
        <w:rPr>
          <w:sz w:val="28"/>
          <w:szCs w:val="28"/>
        </w:rPr>
        <w:t>эффективное использование бюджетных средств, обеспечить выполнение условий соглашения и достижения значений</w:t>
      </w:r>
      <w:r w:rsidRPr="008972CD">
        <w:rPr>
          <w:spacing w:val="40"/>
          <w:sz w:val="28"/>
          <w:szCs w:val="28"/>
        </w:rPr>
        <w:t xml:space="preserve"> </w:t>
      </w:r>
      <w:r w:rsidRPr="008972CD">
        <w:rPr>
          <w:sz w:val="28"/>
          <w:szCs w:val="28"/>
        </w:rPr>
        <w:t xml:space="preserve">результатов использования межбюджетного трансферта в соответствии с заключенным соглашением с Администрацией муниципального района </w:t>
      </w:r>
      <w:proofErr w:type="spellStart"/>
      <w:r w:rsidRPr="008972CD">
        <w:rPr>
          <w:sz w:val="28"/>
          <w:szCs w:val="28"/>
        </w:rPr>
        <w:t>Шаранский</w:t>
      </w:r>
      <w:proofErr w:type="spellEnd"/>
      <w:r w:rsidRPr="008972CD">
        <w:rPr>
          <w:sz w:val="28"/>
          <w:szCs w:val="28"/>
        </w:rPr>
        <w:t xml:space="preserve"> район Республики Башкортостан.</w:t>
      </w:r>
    </w:p>
    <w:p w:rsidR="00DF34ED" w:rsidRPr="008972CD" w:rsidRDefault="00DF34ED" w:rsidP="00DF34ED">
      <w:pPr>
        <w:jc w:val="both"/>
        <w:rPr>
          <w:sz w:val="28"/>
          <w:szCs w:val="28"/>
        </w:rPr>
      </w:pPr>
      <w:r w:rsidRPr="008972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3.</w:t>
      </w:r>
      <w:proofErr w:type="gramStart"/>
      <w:r w:rsidRPr="008972CD">
        <w:rPr>
          <w:sz w:val="28"/>
          <w:szCs w:val="28"/>
        </w:rPr>
        <w:t>Разместить</w:t>
      </w:r>
      <w:proofErr w:type="gramEnd"/>
      <w:r w:rsidRPr="008972CD">
        <w:rPr>
          <w:sz w:val="28"/>
          <w:szCs w:val="28"/>
        </w:rPr>
        <w:t xml:space="preserve"> настоящее постановление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Дюртюлинский</w:t>
      </w:r>
      <w:proofErr w:type="spellEnd"/>
      <w:r w:rsidRPr="008972CD">
        <w:rPr>
          <w:sz w:val="28"/>
          <w:szCs w:val="28"/>
        </w:rPr>
        <w:t xml:space="preserve"> сельсовет муниципального района </w:t>
      </w:r>
      <w:proofErr w:type="spellStart"/>
      <w:r w:rsidRPr="008972CD">
        <w:rPr>
          <w:sz w:val="28"/>
          <w:szCs w:val="28"/>
        </w:rPr>
        <w:t>Шаранский</w:t>
      </w:r>
      <w:proofErr w:type="spellEnd"/>
      <w:r w:rsidRPr="008972CD">
        <w:rPr>
          <w:sz w:val="28"/>
          <w:szCs w:val="28"/>
        </w:rPr>
        <w:t xml:space="preserve"> район Республики Башкортостан в информационно-коммуникационной сети «Интернет».</w:t>
      </w:r>
    </w:p>
    <w:p w:rsidR="00DF34ED" w:rsidRPr="008972CD" w:rsidRDefault="00DF34ED" w:rsidP="00DF34ED">
      <w:pPr>
        <w:tabs>
          <w:tab w:val="left" w:pos="540"/>
          <w:tab w:val="left" w:pos="900"/>
        </w:tabs>
        <w:ind w:left="226"/>
        <w:jc w:val="both"/>
        <w:rPr>
          <w:rFonts w:eastAsia="Calibri"/>
          <w:sz w:val="28"/>
          <w:szCs w:val="28"/>
        </w:rPr>
      </w:pPr>
      <w:r w:rsidRPr="008972CD">
        <w:rPr>
          <w:rFonts w:eastAsia="DejaVu Sans"/>
          <w:sz w:val="28"/>
          <w:szCs w:val="28"/>
        </w:rPr>
        <w:t xml:space="preserve">    </w:t>
      </w:r>
      <w:r>
        <w:rPr>
          <w:rFonts w:eastAsia="DejaVu Sans"/>
          <w:sz w:val="28"/>
          <w:szCs w:val="28"/>
        </w:rPr>
        <w:t>4</w:t>
      </w:r>
      <w:r w:rsidRPr="008972CD">
        <w:rPr>
          <w:rFonts w:eastAsia="DejaVu Sans"/>
          <w:sz w:val="28"/>
          <w:szCs w:val="28"/>
        </w:rPr>
        <w:t xml:space="preserve">. </w:t>
      </w:r>
      <w:proofErr w:type="gramStart"/>
      <w:r w:rsidRPr="008972CD">
        <w:rPr>
          <w:rFonts w:eastAsia="Calibri"/>
          <w:sz w:val="28"/>
          <w:szCs w:val="28"/>
        </w:rPr>
        <w:t>Контроль за</w:t>
      </w:r>
      <w:proofErr w:type="gramEnd"/>
      <w:r w:rsidRPr="008972CD">
        <w:rPr>
          <w:rFonts w:eastAsia="Calibri"/>
          <w:sz w:val="28"/>
          <w:szCs w:val="28"/>
        </w:rPr>
        <w:t xml:space="preserve"> исполнением настоящего постановления оставляю за собой</w:t>
      </w:r>
    </w:p>
    <w:p w:rsidR="008972CD" w:rsidRDefault="008972CD" w:rsidP="008972CD">
      <w:pPr>
        <w:jc w:val="both"/>
        <w:rPr>
          <w:sz w:val="28"/>
          <w:szCs w:val="28"/>
        </w:rPr>
      </w:pPr>
      <w:bookmarkStart w:id="0" w:name="_GoBack"/>
      <w:bookmarkEnd w:id="0"/>
    </w:p>
    <w:p w:rsidR="008972CD" w:rsidRDefault="008972CD" w:rsidP="008972CD">
      <w:pPr>
        <w:rPr>
          <w:sz w:val="28"/>
          <w:szCs w:val="28"/>
        </w:rPr>
      </w:pPr>
    </w:p>
    <w:p w:rsidR="0074487D" w:rsidRPr="008972CD" w:rsidRDefault="008972CD" w:rsidP="008972C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       Глава сельского поселения                                          </w:t>
      </w:r>
      <w:r w:rsidR="00533315">
        <w:rPr>
          <w:sz w:val="28"/>
          <w:szCs w:val="28"/>
        </w:rPr>
        <w:t>Л.Н.Гибатова</w:t>
      </w:r>
      <w:r>
        <w:rPr>
          <w:sz w:val="28"/>
          <w:szCs w:val="28"/>
        </w:rPr>
        <w:t xml:space="preserve">          </w:t>
      </w:r>
    </w:p>
    <w:sectPr w:rsidR="0074487D" w:rsidRPr="008972CD" w:rsidSect="0002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altName w:val="Yu Gothic"/>
    <w:panose1 w:val="020B0603030804020204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EAD"/>
    <w:multiLevelType w:val="hybridMultilevel"/>
    <w:tmpl w:val="E6946B86"/>
    <w:lvl w:ilvl="0" w:tplc="55865FF2">
      <w:start w:val="1"/>
      <w:numFmt w:val="decimal"/>
      <w:lvlText w:val="%1."/>
      <w:lvlJc w:val="left"/>
      <w:pPr>
        <w:ind w:left="6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EE33C6">
      <w:numFmt w:val="bullet"/>
      <w:lvlText w:val="•"/>
      <w:lvlJc w:val="left"/>
      <w:pPr>
        <w:ind w:left="1576" w:hanging="425"/>
      </w:pPr>
      <w:rPr>
        <w:rFonts w:hint="default"/>
        <w:lang w:val="ru-RU" w:eastAsia="en-US" w:bidi="ar-SA"/>
      </w:rPr>
    </w:lvl>
    <w:lvl w:ilvl="2" w:tplc="8F8EB972">
      <w:numFmt w:val="bullet"/>
      <w:lvlText w:val="•"/>
      <w:lvlJc w:val="left"/>
      <w:pPr>
        <w:ind w:left="2492" w:hanging="425"/>
      </w:pPr>
      <w:rPr>
        <w:rFonts w:hint="default"/>
        <w:lang w:val="ru-RU" w:eastAsia="en-US" w:bidi="ar-SA"/>
      </w:rPr>
    </w:lvl>
    <w:lvl w:ilvl="3" w:tplc="E78EB386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8D66E546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5" w:tplc="335EED7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78164CBE">
      <w:numFmt w:val="bullet"/>
      <w:lvlText w:val="•"/>
      <w:lvlJc w:val="left"/>
      <w:pPr>
        <w:ind w:left="6156" w:hanging="425"/>
      </w:pPr>
      <w:rPr>
        <w:rFonts w:hint="default"/>
        <w:lang w:val="ru-RU" w:eastAsia="en-US" w:bidi="ar-SA"/>
      </w:rPr>
    </w:lvl>
    <w:lvl w:ilvl="7" w:tplc="A97EE562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 w:tplc="6A469C98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D"/>
    <w:rsid w:val="000275A5"/>
    <w:rsid w:val="000A7EFD"/>
    <w:rsid w:val="0016371D"/>
    <w:rsid w:val="001A21BB"/>
    <w:rsid w:val="001C2844"/>
    <w:rsid w:val="001E35D2"/>
    <w:rsid w:val="001E65B5"/>
    <w:rsid w:val="002041C5"/>
    <w:rsid w:val="00237E72"/>
    <w:rsid w:val="002400E2"/>
    <w:rsid w:val="00285333"/>
    <w:rsid w:val="00285EF2"/>
    <w:rsid w:val="002B7917"/>
    <w:rsid w:val="002F384A"/>
    <w:rsid w:val="0038113A"/>
    <w:rsid w:val="003B26DF"/>
    <w:rsid w:val="003E697A"/>
    <w:rsid w:val="00410550"/>
    <w:rsid w:val="00475C4F"/>
    <w:rsid w:val="0050742F"/>
    <w:rsid w:val="00533315"/>
    <w:rsid w:val="00556AB7"/>
    <w:rsid w:val="0059080C"/>
    <w:rsid w:val="005E0985"/>
    <w:rsid w:val="005F3F62"/>
    <w:rsid w:val="00655E26"/>
    <w:rsid w:val="00694897"/>
    <w:rsid w:val="006D4AD4"/>
    <w:rsid w:val="00722B58"/>
    <w:rsid w:val="0074487D"/>
    <w:rsid w:val="00845249"/>
    <w:rsid w:val="008845F9"/>
    <w:rsid w:val="008972CD"/>
    <w:rsid w:val="008E7630"/>
    <w:rsid w:val="008F5112"/>
    <w:rsid w:val="0099181D"/>
    <w:rsid w:val="009B4BB3"/>
    <w:rsid w:val="009E33B7"/>
    <w:rsid w:val="00A2576C"/>
    <w:rsid w:val="00A42EDB"/>
    <w:rsid w:val="00A96081"/>
    <w:rsid w:val="00AA528A"/>
    <w:rsid w:val="00AB194D"/>
    <w:rsid w:val="00AE0309"/>
    <w:rsid w:val="00B04756"/>
    <w:rsid w:val="00B14023"/>
    <w:rsid w:val="00B24B14"/>
    <w:rsid w:val="00B46B89"/>
    <w:rsid w:val="00B51509"/>
    <w:rsid w:val="00B8035A"/>
    <w:rsid w:val="00B90DC4"/>
    <w:rsid w:val="00BC2B99"/>
    <w:rsid w:val="00BD5721"/>
    <w:rsid w:val="00C04C6F"/>
    <w:rsid w:val="00C6261B"/>
    <w:rsid w:val="00C66EB2"/>
    <w:rsid w:val="00C91033"/>
    <w:rsid w:val="00C95535"/>
    <w:rsid w:val="00C978D8"/>
    <w:rsid w:val="00CB1172"/>
    <w:rsid w:val="00CE6E38"/>
    <w:rsid w:val="00D176FB"/>
    <w:rsid w:val="00D65619"/>
    <w:rsid w:val="00D859C5"/>
    <w:rsid w:val="00DD0F6E"/>
    <w:rsid w:val="00DF34ED"/>
    <w:rsid w:val="00E34067"/>
    <w:rsid w:val="00E37FE8"/>
    <w:rsid w:val="00E9525C"/>
    <w:rsid w:val="00F852F1"/>
    <w:rsid w:val="00F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  <w:style w:type="paragraph" w:customStyle="1" w:styleId="11">
    <w:name w:val="Без интервала1"/>
    <w:rsid w:val="0038113A"/>
    <w:pPr>
      <w:spacing w:after="0" w:line="240" w:lineRule="auto"/>
    </w:pPr>
    <w:rPr>
      <w:rFonts w:ascii="Calibri" w:eastAsia="SimSu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  <w:style w:type="paragraph" w:customStyle="1" w:styleId="11">
    <w:name w:val="Без интервала1"/>
    <w:rsid w:val="0038113A"/>
    <w:pPr>
      <w:spacing w:after="0" w:line="240" w:lineRule="auto"/>
    </w:pPr>
    <w:rPr>
      <w:rFonts w:ascii="Calibri" w:eastAsia="SimSu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7</cp:revision>
  <cp:lastPrinted>2024-04-24T10:47:00Z</cp:lastPrinted>
  <dcterms:created xsi:type="dcterms:W3CDTF">2024-05-03T04:54:00Z</dcterms:created>
  <dcterms:modified xsi:type="dcterms:W3CDTF">2024-05-07T10:08:00Z</dcterms:modified>
</cp:coreProperties>
</file>