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CB" w:rsidRDefault="00FC58D5">
      <w:pPr>
        <w:pStyle w:val="Standard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8055CB" w:rsidRDefault="008055CB">
      <w:pPr>
        <w:pStyle w:val="Standard"/>
        <w:rPr>
          <w:rFonts w:ascii="Arial" w:hAnsi="Arial" w:cs="Arial"/>
          <w:b/>
          <w:color w:val="000000"/>
          <w:sz w:val="24"/>
          <w:szCs w:val="24"/>
        </w:rPr>
      </w:pPr>
    </w:p>
    <w:p w:rsidR="008055CB" w:rsidRDefault="00FC58D5">
      <w:pPr>
        <w:pStyle w:val="Standard"/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8055CB" w:rsidRDefault="008055CB">
      <w:pPr>
        <w:pStyle w:val="Standard"/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</w:p>
    <w:p w:rsidR="008055CB" w:rsidRDefault="008055CB">
      <w:pPr>
        <w:pStyle w:val="Standard"/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</w:p>
    <w:p w:rsidR="008055CB" w:rsidRDefault="008055CB">
      <w:pPr>
        <w:pStyle w:val="Standard"/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</w:p>
    <w:p w:rsidR="008055CB" w:rsidRDefault="00FC58D5">
      <w:pPr>
        <w:pStyle w:val="Standard"/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8055CB" w:rsidRDefault="00FC58D5">
      <w:pPr>
        <w:pStyle w:val="Standard"/>
        <w:ind w:left="2124"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Распределение объёмов жилищного строительства по генеральному плану</w:t>
      </w:r>
    </w:p>
    <w:p w:rsidR="008055CB" w:rsidRDefault="008055CB">
      <w:pPr>
        <w:pStyle w:val="Standard"/>
        <w:ind w:left="2124"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055CB" w:rsidRDefault="00FC58D5">
      <w:pPr>
        <w:pStyle w:val="Standard"/>
        <w:ind w:left="2124"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таблица б)</w:t>
      </w:r>
    </w:p>
    <w:p w:rsidR="008055CB" w:rsidRDefault="008055CB">
      <w:pPr>
        <w:pStyle w:val="Standard"/>
        <w:ind w:left="2124"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055CB" w:rsidRDefault="00FC58D5">
      <w:pPr>
        <w:pStyle w:val="Standard"/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276120</wp:posOffset>
                </wp:positionH>
                <wp:positionV relativeFrom="paragraph">
                  <wp:posOffset>113040</wp:posOffset>
                </wp:positionV>
                <wp:extent cx="9874800" cy="13320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800" cy="13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196" w:type="dxa"/>
                              <w:tblInd w:w="1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8"/>
                              <w:gridCol w:w="1949"/>
                              <w:gridCol w:w="791"/>
                              <w:gridCol w:w="690"/>
                              <w:gridCol w:w="780"/>
                              <w:gridCol w:w="750"/>
                              <w:gridCol w:w="790"/>
                              <w:gridCol w:w="811"/>
                              <w:gridCol w:w="839"/>
                              <w:gridCol w:w="860"/>
                              <w:gridCol w:w="820"/>
                              <w:gridCol w:w="769"/>
                              <w:gridCol w:w="851"/>
                              <w:gridCol w:w="824"/>
                              <w:gridCol w:w="736"/>
                              <w:gridCol w:w="699"/>
                              <w:gridCol w:w="669"/>
                            </w:tblGrid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№№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Населённые пункты</w:t>
                                  </w:r>
                                </w:p>
                              </w:tc>
                              <w:tc>
                                <w:tcPr>
                                  <w:tcW w:w="11679" w:type="dxa"/>
                                  <w:gridSpan w:val="15"/>
                                </w:tcPr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89"/>
                                    <w:gridCol w:w="690"/>
                                    <w:gridCol w:w="779"/>
                                    <w:gridCol w:w="750"/>
                                    <w:gridCol w:w="789"/>
                                    <w:gridCol w:w="811"/>
                                    <w:gridCol w:w="839"/>
                                    <w:gridCol w:w="859"/>
                                    <w:gridCol w:w="821"/>
                                    <w:gridCol w:w="768"/>
                                    <w:gridCol w:w="850"/>
                                    <w:gridCol w:w="829"/>
                                    <w:gridCol w:w="730"/>
                                    <w:gridCol w:w="700"/>
                                    <w:gridCol w:w="674"/>
                                  </w:tblGrid>
                                  <w:tr w:rsidR="008055CB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9574" w:type="dxa"/>
                                        <w:gridSpan w:val="12"/>
                                      </w:tcPr>
                                      <w:tbl>
                                        <w:tblPr>
                                          <w:tblW w:w="0" w:type="auto"/>
                                          <w:tblLayout w:type="fixed"/>
                                          <w:tblCellMar>
                                            <w:left w:w="10" w:type="dxa"/>
                                            <w:right w:w="1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520"/>
                                          <w:gridCol w:w="2444"/>
                                          <w:gridCol w:w="80"/>
                                          <w:gridCol w:w="720"/>
                                        </w:tblGrid>
                                        <w:tr w:rsidR="008055CB">
                                          <w:tblPrEx>
                                            <w:tblCellMar>
                                              <w:top w:w="0" w:type="dxa"/>
                                              <w:bottom w:w="0" w:type="dxa"/>
                                            </w:tblCellMar>
                                          </w:tblPrEx>
                                          <w:trPr>
                                            <w:gridAfter w:val="2"/>
                                            <w:wAfter w:w="720" w:type="dxa"/>
                                            <w:cantSplit/>
                                            <w:trHeight w:val="336"/>
                                          </w:trPr>
                                          <w:tc>
                                            <w:tcPr>
                                              <w:tcW w:w="4964" w:type="dxa"/>
                                              <w:gridSpan w:val="2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</w:tcBorders>
                                              <w:tcMar>
                                                <w:top w:w="0" w:type="dxa"/>
                                                <w:left w:w="30" w:type="dxa"/>
                                                <w:bottom w:w="0" w:type="dxa"/>
                                                <w:right w:w="30" w:type="dxa"/>
                                              </w:tcMar>
                                              <w:vAlign w:val="center"/>
                                            </w:tcPr>
                                            <w:p w:rsidR="008055CB" w:rsidRDefault="00FC58D5">
                                              <w:pPr>
                                                <w:pStyle w:val="Standard"/>
                                                <w:autoSpaceDE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Arial" w:hAnsi="Arial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 Narrow"/>
                                                  <w:b/>
                                                  <w:color w:val="000000"/>
                                                </w:rPr>
                                                <w:t xml:space="preserve">Количество квартир, </w:t>
                                              </w:r>
                                              <w:r>
                                                <w:rPr>
                                                  <w:rFonts w:ascii="Arial" w:hAnsi="Arial" w:cs="Arial Narrow"/>
                                                  <w:b/>
                                                  <w:color w:val="000000"/>
                                                </w:rPr>
                                                <w:t>(домовладений)</w:t>
                                              </w:r>
                                              <w:r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  <w:t>, шт.</w:t>
                                              </w:r>
                                            </w:p>
                                          </w:tc>
                                        </w:tr>
                                        <w:tr w:rsidR="00A16579">
                                          <w:tblPrEx>
                                            <w:tblCellMar>
                                              <w:top w:w="0" w:type="dxa"/>
                                              <w:bottom w:w="0" w:type="dxa"/>
                                            </w:tblCellMar>
                                          </w:tblPrEx>
                                          <w:trPr>
                                            <w:cantSplit/>
                                            <w:trHeight w:val="414"/>
                                          </w:trPr>
                                          <w:tc>
                                            <w:tcPr>
                                              <w:tcW w:w="2520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</w:tcBorders>
                                              <w:tcMar>
                                                <w:top w:w="0" w:type="dxa"/>
                                                <w:left w:w="30" w:type="dxa"/>
                                                <w:bottom w:w="0" w:type="dxa"/>
                                                <w:right w:w="30" w:type="dxa"/>
                                              </w:tcMar>
                                              <w:vAlign w:val="center"/>
                                            </w:tcPr>
                                            <w:p w:rsidR="008055CB" w:rsidRDefault="00FC58D5">
                                              <w:pPr>
                                                <w:pStyle w:val="Standard"/>
                                                <w:autoSpaceDE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  <w:t>1 очередь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4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</w:tcBorders>
                                              <w:tcMar>
                                                <w:top w:w="0" w:type="dxa"/>
                                                <w:left w:w="30" w:type="dxa"/>
                                                <w:bottom w:w="0" w:type="dxa"/>
                                                <w:right w:w="30" w:type="dxa"/>
                                              </w:tcMar>
                                              <w:vAlign w:val="center"/>
                                            </w:tcPr>
                                            <w:p w:rsidR="008055CB" w:rsidRDefault="00FC58D5">
                                              <w:pPr>
                                                <w:pStyle w:val="Standard"/>
                                                <w:autoSpaceDE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  <w:t>расчетный срок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0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</w:tcBorders>
                                              <w:tcMar>
                                                <w:top w:w="0" w:type="dxa"/>
                                                <w:left w:w="30" w:type="dxa"/>
                                                <w:bottom w:w="0" w:type="dxa"/>
                                                <w:right w:w="30" w:type="dxa"/>
                                              </w:tcMar>
                                              <w:vAlign w:val="center"/>
                                            </w:tcPr>
                                            <w:p w:rsidR="008055CB" w:rsidRDefault="00FC58D5">
                                              <w:pPr>
                                                <w:pStyle w:val="Standard"/>
                                                <w:autoSpaceDE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  <w:t>1 очередь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0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</w:tcBorders>
                                              <w:tcMar>
                                                <w:top w:w="0" w:type="dxa"/>
                                                <w:left w:w="30" w:type="dxa"/>
                                                <w:bottom w:w="0" w:type="dxa"/>
                                                <w:right w:w="30" w:type="dxa"/>
                                              </w:tcMar>
                                              <w:vAlign w:val="center"/>
                                            </w:tcPr>
                                            <w:p w:rsidR="008055CB" w:rsidRDefault="00FC58D5">
                                              <w:pPr>
                                                <w:pStyle w:val="Standard"/>
                                                <w:autoSpaceDE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hAnsi="Arial" w:cs="Arial Narrow"/>
                                                  <w:color w:val="000000"/>
                                                </w:rPr>
                                                <w:t>расчетный срок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000000" w:rsidRDefault="00FC58D5"/>
                                    </w:tc>
                                    <w:tc>
                                      <w:tcPr>
                                        <w:tcW w:w="2104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b/>
                                            <w:color w:val="000000"/>
                                          </w:rPr>
                                          <w:t>Население</w:t>
                                        </w: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,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 xml:space="preserve">  чел.</w:t>
                                        </w:r>
                                      </w:p>
                                      <w:p w:rsidR="008055CB" w:rsidRDefault="008055CB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055CB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val="780"/>
                                    </w:trPr>
                                    <w:tc>
                                      <w:tcPr>
                                        <w:tcW w:w="78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сущ.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нов.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стр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всего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сущ. сохран.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8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нов.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стр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всего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сущ.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нов.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стр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всего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сущ. сохран.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нов.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стр.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всего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Сущ.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2010 г.</w:t>
                                        </w:r>
                                      </w:p>
                                      <w:p w:rsidR="008055CB" w:rsidRDefault="008055CB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1 оч.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2017г.</w:t>
                                        </w:r>
                                      </w:p>
                                      <w:p w:rsidR="008055CB" w:rsidRDefault="008055CB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7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Расч.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срок</w:t>
                                        </w:r>
                                      </w:p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2025г.</w:t>
                                        </w:r>
                                      </w:p>
                                    </w:tc>
                                  </w:tr>
                                </w:tbl>
                                <w:p w:rsidR="00000000" w:rsidRDefault="00FC58D5"/>
                              </w:tc>
                            </w:tr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6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76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с.Дюртюли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19171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2289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21460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21460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2340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23800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595</w:t>
                                  </w:r>
                                </w:p>
                              </w:tc>
                            </w:tr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84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2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с.Еремкино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7384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1121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8505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8505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1095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9600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320</w:t>
                                  </w:r>
                                </w:p>
                              </w:tc>
                            </w:tr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84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д.Тат-Кучук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snapToGrid w:val="0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2563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2916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2916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3300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bCs/>
                                      <w:color w:val="000000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</w:tbl>
                          <w:p w:rsidR="00000000" w:rsidRDefault="00FC58D5"/>
                        </w:txbxContent>
                      </wps:txbx>
                      <wps:bodyPr vert="horz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21.75pt;margin-top:8.9pt;width:777.5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" filled="f" stroked="f">
                <v:textbox style="mso-fit-shape-to-text:t" inset="0,0,0,0">
                  <w:txbxContent>
                    <w:tbl>
                      <w:tblPr>
                        <w:tblW w:w="14196" w:type="dxa"/>
                        <w:tblInd w:w="1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8"/>
                        <w:gridCol w:w="1949"/>
                        <w:gridCol w:w="791"/>
                        <w:gridCol w:w="690"/>
                        <w:gridCol w:w="780"/>
                        <w:gridCol w:w="750"/>
                        <w:gridCol w:w="790"/>
                        <w:gridCol w:w="811"/>
                        <w:gridCol w:w="839"/>
                        <w:gridCol w:w="860"/>
                        <w:gridCol w:w="820"/>
                        <w:gridCol w:w="769"/>
                        <w:gridCol w:w="851"/>
                        <w:gridCol w:w="824"/>
                        <w:gridCol w:w="736"/>
                        <w:gridCol w:w="699"/>
                        <w:gridCol w:w="669"/>
                      </w:tblGrid>
                      <w:tr w:rsidR="008055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№№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Населённые пункты</w:t>
                            </w:r>
                          </w:p>
                        </w:tc>
                        <w:tc>
                          <w:tcPr>
                            <w:tcW w:w="11679" w:type="dxa"/>
                            <w:gridSpan w:val="15"/>
                          </w:tcPr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9"/>
                              <w:gridCol w:w="690"/>
                              <w:gridCol w:w="779"/>
                              <w:gridCol w:w="750"/>
                              <w:gridCol w:w="789"/>
                              <w:gridCol w:w="811"/>
                              <w:gridCol w:w="839"/>
                              <w:gridCol w:w="859"/>
                              <w:gridCol w:w="821"/>
                              <w:gridCol w:w="768"/>
                              <w:gridCol w:w="850"/>
                              <w:gridCol w:w="829"/>
                              <w:gridCol w:w="730"/>
                              <w:gridCol w:w="700"/>
                              <w:gridCol w:w="674"/>
                            </w:tblGrid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574" w:type="dxa"/>
                                  <w:gridSpan w:val="12"/>
                                </w:tcPr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20"/>
                                    <w:gridCol w:w="2444"/>
                                    <w:gridCol w:w="80"/>
                                    <w:gridCol w:w="720"/>
                                  </w:tblGrid>
                                  <w:tr w:rsidR="008055CB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gridAfter w:val="2"/>
                                      <w:wAfter w:w="720" w:type="dxa"/>
                                      <w:cantSplit/>
                                      <w:trHeight w:val="336"/>
                                    </w:trPr>
                                    <w:tc>
                                      <w:tcPr>
                                        <w:tcW w:w="4964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b/>
                                            <w:color w:val="000000"/>
                                          </w:rPr>
                                          <w:t xml:space="preserve">Количество квартир, </w:t>
                                        </w:r>
                                        <w:r>
                                          <w:rPr>
                                            <w:rFonts w:ascii="Arial" w:hAnsi="Arial" w:cs="Arial Narrow"/>
                                            <w:b/>
                                            <w:color w:val="000000"/>
                                          </w:rPr>
                                          <w:t>(домовладений)</w:t>
                                        </w: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, шт.</w:t>
                                        </w:r>
                                      </w:p>
                                    </w:tc>
                                  </w:tr>
                                  <w:tr w:rsidR="00A16579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val="414"/>
                                    </w:trPr>
                                    <w:tc>
                                      <w:tcPr>
                                        <w:tcW w:w="252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1 очередь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расчетный срок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1 очередь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30" w:type="dxa"/>
                                          <w:bottom w:w="0" w:type="dxa"/>
                                          <w:right w:w="30" w:type="dxa"/>
                                        </w:tcMar>
                                        <w:vAlign w:val="center"/>
                                      </w:tcPr>
                                      <w:p w:rsidR="008055CB" w:rsidRDefault="00FC58D5">
                                        <w:pPr>
                                          <w:pStyle w:val="Standard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 Narrow"/>
                                            <w:color w:val="000000"/>
                                          </w:rPr>
                                          <w:t>расчетный срок</w:t>
                                        </w:r>
                                      </w:p>
                                    </w:tc>
                                  </w:tr>
                                </w:tbl>
                                <w:p w:rsidR="00000000" w:rsidRDefault="00FC58D5"/>
                              </w:tc>
                              <w:tc>
                                <w:tcPr>
                                  <w:tcW w:w="210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b/>
                                      <w:color w:val="000000"/>
                                    </w:rPr>
                                    <w:t>Население</w:t>
                                  </w: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,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 xml:space="preserve">  чел.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055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80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сущ.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нов.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стр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сущ. сохран.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нов.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стр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сущ.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нов.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стр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сущ. сохран.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нов.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Сущ.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2010 г.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1 оч.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2017г.</w:t>
                                  </w:r>
                                </w:p>
                                <w:p w:rsidR="008055CB" w:rsidRDefault="008055CB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Расч.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срок</w:t>
                                  </w:r>
                                </w:p>
                                <w:p w:rsidR="008055CB" w:rsidRDefault="00FC58D5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 Narrow"/>
                                      <w:color w:val="000000"/>
                                    </w:rPr>
                                    <w:t>2025г.</w:t>
                                  </w:r>
                                </w:p>
                              </w:tc>
                            </w:tr>
                          </w:tbl>
                          <w:p w:rsidR="00000000" w:rsidRDefault="00FC58D5"/>
                        </w:tc>
                      </w:tr>
                      <w:tr w:rsidR="008055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6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8055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76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с.Дюртюли</w:t>
                            </w:r>
                          </w:p>
                          <w:p w:rsidR="008055CB" w:rsidRDefault="008055CB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19171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2289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21460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21460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2340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23800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595</w:t>
                            </w:r>
                          </w:p>
                        </w:tc>
                      </w:tr>
                      <w:tr w:rsidR="008055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84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2</w:t>
                            </w:r>
                          </w:p>
                          <w:p w:rsidR="008055CB" w:rsidRDefault="008055CB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с.Еремкино</w:t>
                            </w:r>
                          </w:p>
                          <w:p w:rsidR="008055CB" w:rsidRDefault="008055CB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7384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1121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8505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8505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1095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9600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320</w:t>
                            </w:r>
                          </w:p>
                        </w:tc>
                      </w:tr>
                      <w:tr w:rsidR="008055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84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color w:val="000000"/>
                              </w:rPr>
                              <w:t>д.Тат-Кучук</w:t>
                            </w:r>
                          </w:p>
                          <w:p w:rsidR="008055CB" w:rsidRDefault="008055CB">
                            <w:pPr>
                              <w:pStyle w:val="Standard"/>
                              <w:autoSpaceDE w:val="0"/>
                              <w:snapToGrid w:val="0"/>
                              <w:rPr>
                                <w:rFonts w:ascii="Arial" w:hAnsi="Arial" w:cs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2563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2916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2916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3300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8055CB" w:rsidRDefault="00FC58D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 Narrow"/>
                                <w:b/>
                                <w:bCs/>
                                <w:color w:val="000000"/>
                              </w:rPr>
                              <w:t>110</w:t>
                            </w:r>
                          </w:p>
                        </w:tc>
                      </w:tr>
                    </w:tbl>
                    <w:p w:rsidR="00000000" w:rsidRDefault="00FC58D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8055CB" w:rsidRDefault="008055CB">
      <w:pPr>
        <w:pStyle w:val="Standard"/>
        <w:rPr>
          <w:rFonts w:ascii="Arial" w:hAnsi="Arial" w:cs="Arial"/>
          <w:b/>
          <w:color w:val="000000"/>
        </w:rPr>
      </w:pPr>
    </w:p>
    <w:sectPr w:rsidR="008055CB">
      <w:pgSz w:w="16838" w:h="11906" w:orient="landscape"/>
      <w:pgMar w:top="510" w:right="170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D5" w:rsidRDefault="00FC58D5">
      <w:r>
        <w:separator/>
      </w:r>
    </w:p>
  </w:endnote>
  <w:endnote w:type="continuationSeparator" w:id="0">
    <w:p w:rsidR="00FC58D5" w:rsidRDefault="00FC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D5" w:rsidRDefault="00FC58D5">
      <w:r>
        <w:rPr>
          <w:color w:val="000000"/>
        </w:rPr>
        <w:separator/>
      </w:r>
    </w:p>
  </w:footnote>
  <w:footnote w:type="continuationSeparator" w:id="0">
    <w:p w:rsidR="00FC58D5" w:rsidRDefault="00FC5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55CB"/>
    <w:rsid w:val="008055CB"/>
    <w:rsid w:val="00A16579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31023-D0F2-41B4-9001-3C029DD6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Tahoma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Распределение объёмов жилищного строительства по генеральному плану с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объёмов жилищного строительства по генеральному плану с</dc:title>
  <dc:creator>Салихова Л</dc:creator>
  <cp:lastModifiedBy>1</cp:lastModifiedBy>
  <cp:revision>1</cp:revision>
  <cp:lastPrinted>2010-11-11T13:40:00Z</cp:lastPrinted>
  <dcterms:created xsi:type="dcterms:W3CDTF">2007-02-27T12:00:00Z</dcterms:created>
  <dcterms:modified xsi:type="dcterms:W3CDTF">2025-01-24T10:07:00Z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